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08408" w14:textId="5BD0CB88" w:rsidR="001B12AF" w:rsidRDefault="008660CD">
      <w:r>
        <w:rPr>
          <w:noProof/>
        </w:rPr>
        <w:drawing>
          <wp:inline distT="0" distB="0" distL="0" distR="0" wp14:anchorId="53CD02B8" wp14:editId="23B1667E">
            <wp:extent cx="3325828" cy="1628685"/>
            <wp:effectExtent l="0" t="0" r="0" b="0"/>
            <wp:docPr id="134566269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662692"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4631" cy="1662378"/>
                    </a:xfrm>
                    <a:prstGeom prst="rect">
                      <a:avLst/>
                    </a:prstGeom>
                    <a:noFill/>
                  </pic:spPr>
                </pic:pic>
              </a:graphicData>
            </a:graphic>
          </wp:inline>
        </w:drawing>
      </w:r>
      <w:r>
        <w:rPr>
          <w:noProof/>
        </w:rPr>
        <w:drawing>
          <wp:inline distT="0" distB="0" distL="0" distR="0" wp14:anchorId="741D099A" wp14:editId="7420634C">
            <wp:extent cx="2299335" cy="2752543"/>
            <wp:effectExtent l="0" t="0" r="5715" b="0"/>
            <wp:docPr id="169107114" name="Slika 10" descr="Slika na kojoj se prikazuje prozirni materijal, dizajn&#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07114" name="Slika 10" descr="Slika na kojoj se prikazuje prozirni materijal, dizajn&#10;&#10;Sadržaj generiran uz AI možda nije toč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0449" cy="2765848"/>
                    </a:xfrm>
                    <a:prstGeom prst="rect">
                      <a:avLst/>
                    </a:prstGeom>
                    <a:noFill/>
                  </pic:spPr>
                </pic:pic>
              </a:graphicData>
            </a:graphic>
          </wp:inline>
        </w:drawing>
      </w:r>
    </w:p>
    <w:p w14:paraId="09CFF4A5" w14:textId="77777777" w:rsidR="008660CD" w:rsidRDefault="008660CD"/>
    <w:p w14:paraId="62F42FA1" w14:textId="5C7F0070" w:rsidR="008660CD" w:rsidRPr="00647A23" w:rsidRDefault="008660CD">
      <w:pPr>
        <w:rPr>
          <w:rFonts w:ascii="Calibri" w:hAnsi="Calibri" w:cs="Calibri"/>
          <w:b/>
          <w:bCs/>
          <w:sz w:val="28"/>
          <w:szCs w:val="28"/>
          <w:highlight w:val="lightGray"/>
        </w:rPr>
      </w:pPr>
      <w:r w:rsidRPr="00647A23">
        <w:rPr>
          <w:rFonts w:ascii="Calibri" w:hAnsi="Calibri" w:cs="Calibri"/>
          <w:b/>
          <w:bCs/>
          <w:sz w:val="28"/>
          <w:szCs w:val="28"/>
          <w:highlight w:val="lightGray"/>
        </w:rPr>
        <w:t>NAGRADA „ŠEGRT HLAPIĆ“ U SURADNJI S MINISTARSTVOM GOSPODARSTVA</w:t>
      </w:r>
    </w:p>
    <w:p w14:paraId="2559209B" w14:textId="4AB2201B" w:rsidR="008660CD" w:rsidRPr="00647A23" w:rsidRDefault="008660CD" w:rsidP="008660CD">
      <w:pPr>
        <w:pStyle w:val="Odlomakpopisa"/>
        <w:numPr>
          <w:ilvl w:val="0"/>
          <w:numId w:val="1"/>
        </w:numPr>
        <w:rPr>
          <w:rFonts w:ascii="Calibri" w:hAnsi="Calibri" w:cs="Calibri"/>
          <w:b/>
          <w:bCs/>
          <w:sz w:val="24"/>
          <w:szCs w:val="24"/>
        </w:rPr>
      </w:pPr>
      <w:r w:rsidRPr="00647A23">
        <w:rPr>
          <w:rFonts w:ascii="Calibri" w:hAnsi="Calibri" w:cs="Calibri"/>
          <w:b/>
          <w:bCs/>
          <w:sz w:val="28"/>
          <w:szCs w:val="28"/>
        </w:rPr>
        <w:t xml:space="preserve"> </w:t>
      </w:r>
      <w:r w:rsidRPr="00647A23">
        <w:rPr>
          <w:rFonts w:ascii="Calibri" w:hAnsi="Calibri" w:cs="Calibri"/>
          <w:b/>
          <w:bCs/>
          <w:sz w:val="24"/>
          <w:szCs w:val="24"/>
        </w:rPr>
        <w:t>NAJBOLJI UČENIK: Sebastian Donat</w:t>
      </w:r>
    </w:p>
    <w:p w14:paraId="7CD2BFAB" w14:textId="352ED8CB" w:rsidR="008660CD" w:rsidRPr="00647A23" w:rsidRDefault="008660CD" w:rsidP="00647A23">
      <w:pPr>
        <w:spacing w:line="360" w:lineRule="auto"/>
        <w:jc w:val="both"/>
        <w:rPr>
          <w:rFonts w:ascii="Calibri" w:eastAsia="Times New Roman" w:hAnsi="Calibri" w:cs="Calibri"/>
          <w:bCs/>
          <w:kern w:val="0"/>
          <w:sz w:val="24"/>
          <w:szCs w:val="24"/>
          <w14:ligatures w14:val="none"/>
        </w:rPr>
      </w:pPr>
      <w:r w:rsidRPr="00647A23">
        <w:rPr>
          <w:rFonts w:ascii="Calibri" w:eastAsia="Times New Roman" w:hAnsi="Calibri" w:cs="Calibri"/>
          <w:bCs/>
          <w:kern w:val="0"/>
          <w:sz w:val="24"/>
          <w:szCs w:val="24"/>
          <w14:ligatures w14:val="none"/>
        </w:rPr>
        <w:t xml:space="preserve">Sebastian je završio treći razred Tehničke škole Daruvar te se obrazuje za zanimanje instalater grijanja i klimatizacije. Sva tri razreda završio je s odličnim uspjehom iz stručno-teorijskog i praktičnog dijela naukovanja. U ovoj školskoj godini osvojio je 2. mjesto na državnom natjecanju </w:t>
      </w:r>
      <w:proofErr w:type="spellStart"/>
      <w:r w:rsidRPr="00647A23">
        <w:rPr>
          <w:rFonts w:ascii="Calibri" w:eastAsia="Times New Roman" w:hAnsi="Calibri" w:cs="Calibri"/>
          <w:bCs/>
          <w:kern w:val="0"/>
          <w:sz w:val="24"/>
          <w:szCs w:val="24"/>
          <w14:ligatures w14:val="none"/>
        </w:rPr>
        <w:t>Wordskills</w:t>
      </w:r>
      <w:proofErr w:type="spellEnd"/>
      <w:r w:rsidRPr="00647A23">
        <w:rPr>
          <w:rFonts w:ascii="Calibri" w:eastAsia="Times New Roman" w:hAnsi="Calibri" w:cs="Calibri"/>
          <w:bCs/>
          <w:kern w:val="0"/>
          <w:sz w:val="24"/>
          <w:szCs w:val="24"/>
          <w14:ligatures w14:val="none"/>
        </w:rPr>
        <w:t xml:space="preserve"> Croatia 2025. u natjecateljskoj disciplini kućne instalacije sa zapaženim uratkom „Izrada i montaža učila za instalacije grijanja i klimatizacije“. Sebastian je kao učenik  marljiv, uzoran i odgovoran, što je kao dokaz priložena pohvalnica </w:t>
      </w:r>
      <w:proofErr w:type="spellStart"/>
      <w:r w:rsidRPr="00647A23">
        <w:rPr>
          <w:rFonts w:ascii="Calibri" w:eastAsia="Times New Roman" w:hAnsi="Calibri" w:cs="Calibri"/>
          <w:bCs/>
          <w:kern w:val="0"/>
          <w:sz w:val="24"/>
          <w:szCs w:val="24"/>
          <w14:ligatures w14:val="none"/>
        </w:rPr>
        <w:t>WorldSkills</w:t>
      </w:r>
      <w:proofErr w:type="spellEnd"/>
      <w:r w:rsidRPr="00647A23">
        <w:rPr>
          <w:rFonts w:ascii="Calibri" w:eastAsia="Times New Roman" w:hAnsi="Calibri" w:cs="Calibri"/>
          <w:bCs/>
          <w:kern w:val="0"/>
          <w:sz w:val="24"/>
          <w:szCs w:val="24"/>
          <w14:ligatures w14:val="none"/>
        </w:rPr>
        <w:t xml:space="preserve"> Croatia te izjava Poslodavca gdje je učenik pohađao naukovanje.</w:t>
      </w:r>
    </w:p>
    <w:p w14:paraId="6E6E23CD" w14:textId="77777777" w:rsidR="008660CD" w:rsidRDefault="008660CD" w:rsidP="008660CD">
      <w:pPr>
        <w:jc w:val="both"/>
      </w:pPr>
    </w:p>
    <w:p w14:paraId="615F62F2" w14:textId="4DA34A84" w:rsidR="008660CD" w:rsidRPr="00647A23" w:rsidRDefault="008660CD" w:rsidP="008660CD">
      <w:pPr>
        <w:pStyle w:val="Odlomakpopisa"/>
        <w:numPr>
          <w:ilvl w:val="0"/>
          <w:numId w:val="1"/>
        </w:numPr>
        <w:jc w:val="both"/>
        <w:rPr>
          <w:rFonts w:ascii="Calibri" w:hAnsi="Calibri" w:cs="Calibri"/>
          <w:b/>
          <w:bCs/>
          <w:sz w:val="24"/>
          <w:szCs w:val="24"/>
        </w:rPr>
      </w:pPr>
      <w:r w:rsidRPr="00647A23">
        <w:rPr>
          <w:rFonts w:ascii="Calibri" w:hAnsi="Calibri" w:cs="Calibri"/>
          <w:b/>
          <w:bCs/>
          <w:sz w:val="24"/>
          <w:szCs w:val="24"/>
        </w:rPr>
        <w:t>NAJBOLJA SREDNJA STRUKOVNA ŠKOLA: Srednja strukovna škola Antuna Horvata iz Đakova</w:t>
      </w:r>
    </w:p>
    <w:p w14:paraId="07D6C802" w14:textId="17B3E0F7" w:rsidR="008660CD" w:rsidRPr="00647A23" w:rsidRDefault="008660CD" w:rsidP="00647A23">
      <w:pPr>
        <w:spacing w:line="360" w:lineRule="auto"/>
        <w:jc w:val="both"/>
        <w:rPr>
          <w:rFonts w:ascii="Calibri" w:hAnsi="Calibri" w:cs="Calibri"/>
          <w:sz w:val="24"/>
          <w:szCs w:val="24"/>
        </w:rPr>
      </w:pPr>
      <w:r w:rsidRPr="00647A23">
        <w:rPr>
          <w:rFonts w:ascii="Calibri" w:hAnsi="Calibri" w:cs="Calibri"/>
          <w:sz w:val="24"/>
          <w:szCs w:val="24"/>
        </w:rPr>
        <w:t xml:space="preserve">Škola ima 10 realiziranih zanimanja iz sustava vezanih obrta i to: kuhar, slastičar, pekar, mesar, soboslikar – ličilac, frizer, elektroinstalater, </w:t>
      </w:r>
      <w:proofErr w:type="spellStart"/>
      <w:r w:rsidRPr="00647A23">
        <w:rPr>
          <w:rFonts w:ascii="Calibri" w:hAnsi="Calibri" w:cs="Calibri"/>
          <w:sz w:val="24"/>
          <w:szCs w:val="24"/>
        </w:rPr>
        <w:t>automehatroničar</w:t>
      </w:r>
      <w:proofErr w:type="spellEnd"/>
      <w:r w:rsidRPr="00647A23">
        <w:rPr>
          <w:rFonts w:ascii="Calibri" w:hAnsi="Calibri" w:cs="Calibri"/>
          <w:sz w:val="24"/>
          <w:szCs w:val="24"/>
        </w:rPr>
        <w:t>, cvjećar i mehaničar poljoprivredne mehanizacije. Prosječna ocjena učenika koji se školuju za zanimanja iz sustava vezanih obrta je vrlo dobar, a u ovoj školskoj godini škola je sudjelovala u 2 projekta/programa sufinanciranim EU sredstvima, odnosno projektima bilateralne suradnje sa zemljama članicama EU. Također, škola se kroz 2024./2025. godinu promovirala kroz 41 različitu manifestaciju.</w:t>
      </w:r>
    </w:p>
    <w:p w14:paraId="5CA0D378" w14:textId="77777777" w:rsidR="008660CD" w:rsidRDefault="008660CD" w:rsidP="008660CD">
      <w:pPr>
        <w:jc w:val="both"/>
      </w:pPr>
    </w:p>
    <w:p w14:paraId="65E63E0E" w14:textId="28C84CF0" w:rsidR="008660CD" w:rsidRPr="00647A23" w:rsidRDefault="008660CD" w:rsidP="008660CD">
      <w:pPr>
        <w:pStyle w:val="Odlomakpopisa"/>
        <w:numPr>
          <w:ilvl w:val="0"/>
          <w:numId w:val="1"/>
        </w:numPr>
        <w:jc w:val="both"/>
        <w:rPr>
          <w:rFonts w:ascii="Calibri" w:hAnsi="Calibri" w:cs="Calibri"/>
          <w:b/>
          <w:bCs/>
          <w:sz w:val="24"/>
          <w:szCs w:val="24"/>
        </w:rPr>
      </w:pPr>
      <w:r w:rsidRPr="00647A23">
        <w:rPr>
          <w:rFonts w:ascii="Calibri" w:hAnsi="Calibri" w:cs="Calibri"/>
          <w:b/>
          <w:bCs/>
          <w:sz w:val="24"/>
          <w:szCs w:val="24"/>
        </w:rPr>
        <w:lastRenderedPageBreak/>
        <w:t xml:space="preserve">NAJBOLJI MENTOR: Milka </w:t>
      </w:r>
      <w:proofErr w:type="spellStart"/>
      <w:r w:rsidRPr="00647A23">
        <w:rPr>
          <w:rFonts w:ascii="Calibri" w:hAnsi="Calibri" w:cs="Calibri"/>
          <w:b/>
          <w:bCs/>
          <w:sz w:val="24"/>
          <w:szCs w:val="24"/>
        </w:rPr>
        <w:t>Dudić</w:t>
      </w:r>
      <w:proofErr w:type="spellEnd"/>
      <w:r w:rsidRPr="00647A23">
        <w:rPr>
          <w:rFonts w:ascii="Calibri" w:hAnsi="Calibri" w:cs="Calibri"/>
          <w:b/>
          <w:bCs/>
          <w:sz w:val="24"/>
          <w:szCs w:val="24"/>
        </w:rPr>
        <w:t xml:space="preserve">, vlasnica Frizerskog obrta </w:t>
      </w:r>
      <w:proofErr w:type="spellStart"/>
      <w:r w:rsidRPr="00647A23">
        <w:rPr>
          <w:rFonts w:ascii="Calibri" w:hAnsi="Calibri" w:cs="Calibri"/>
          <w:b/>
          <w:bCs/>
          <w:sz w:val="24"/>
          <w:szCs w:val="24"/>
        </w:rPr>
        <w:t>Chic</w:t>
      </w:r>
      <w:proofErr w:type="spellEnd"/>
      <w:r w:rsidRPr="00647A23">
        <w:rPr>
          <w:rFonts w:ascii="Calibri" w:hAnsi="Calibri" w:cs="Calibri"/>
          <w:b/>
          <w:bCs/>
          <w:sz w:val="24"/>
          <w:szCs w:val="24"/>
        </w:rPr>
        <w:t xml:space="preserve"> iz Rijeke</w:t>
      </w:r>
    </w:p>
    <w:p w14:paraId="5146F8B6" w14:textId="7C4A299F" w:rsidR="008660CD" w:rsidRDefault="008660CD" w:rsidP="00647A23">
      <w:pPr>
        <w:pBdr>
          <w:bottom w:val="single" w:sz="6" w:space="1" w:color="auto"/>
        </w:pBdr>
        <w:spacing w:line="360" w:lineRule="auto"/>
        <w:jc w:val="both"/>
        <w:rPr>
          <w:rFonts w:ascii="Calibri" w:hAnsi="Calibri" w:cs="Calibri"/>
          <w:sz w:val="24"/>
          <w:szCs w:val="24"/>
        </w:rPr>
      </w:pPr>
      <w:r w:rsidRPr="006B6A7D">
        <w:rPr>
          <w:rFonts w:ascii="Calibri" w:hAnsi="Calibri" w:cs="Calibri"/>
          <w:sz w:val="24"/>
          <w:szCs w:val="24"/>
        </w:rPr>
        <w:t xml:space="preserve">Frizerski obrt gospođe </w:t>
      </w:r>
      <w:proofErr w:type="spellStart"/>
      <w:r w:rsidRPr="006B6A7D">
        <w:rPr>
          <w:rFonts w:ascii="Calibri" w:hAnsi="Calibri" w:cs="Calibri"/>
          <w:sz w:val="24"/>
          <w:szCs w:val="24"/>
        </w:rPr>
        <w:t>Dudić</w:t>
      </w:r>
      <w:proofErr w:type="spellEnd"/>
      <w:r w:rsidRPr="006B6A7D">
        <w:rPr>
          <w:rFonts w:ascii="Calibri" w:hAnsi="Calibri" w:cs="Calibri"/>
          <w:sz w:val="24"/>
          <w:szCs w:val="24"/>
        </w:rPr>
        <w:t xml:space="preserve"> od 2005.godine prima učenike na naukovanje te je u posljednjih 20 godina obrazovala 40 učenika. Redovito ocjenjuje rad učenika, prati uspjeh u školi, sudjeluje u kontrolnim ispitima, kontrolira mape praktične nastave, vodi evidenciju satnice i slične aktivnosti. Od 40 učenika koji su se obrazovali odnosno naukovali u frizerskom salonu, zaposlila je 8 učenika. Gđa </w:t>
      </w:r>
      <w:proofErr w:type="spellStart"/>
      <w:r w:rsidRPr="006B6A7D">
        <w:rPr>
          <w:rFonts w:ascii="Calibri" w:hAnsi="Calibri" w:cs="Calibri"/>
          <w:sz w:val="24"/>
          <w:szCs w:val="24"/>
        </w:rPr>
        <w:t>Dudić</w:t>
      </w:r>
      <w:proofErr w:type="spellEnd"/>
      <w:r w:rsidRPr="006B6A7D">
        <w:rPr>
          <w:rFonts w:ascii="Calibri" w:hAnsi="Calibri" w:cs="Calibri"/>
          <w:sz w:val="24"/>
          <w:szCs w:val="24"/>
        </w:rPr>
        <w:t xml:space="preserve"> članica je komisije za </w:t>
      </w:r>
      <w:proofErr w:type="spellStart"/>
      <w:r w:rsidRPr="006B6A7D">
        <w:rPr>
          <w:rFonts w:ascii="Calibri" w:hAnsi="Calibri" w:cs="Calibri"/>
          <w:sz w:val="24"/>
          <w:szCs w:val="24"/>
        </w:rPr>
        <w:t>pomoćničke</w:t>
      </w:r>
      <w:proofErr w:type="spellEnd"/>
      <w:r w:rsidRPr="006B6A7D">
        <w:rPr>
          <w:rFonts w:ascii="Calibri" w:hAnsi="Calibri" w:cs="Calibri"/>
          <w:sz w:val="24"/>
          <w:szCs w:val="24"/>
        </w:rPr>
        <w:t xml:space="preserve"> ispite; komisije za licenciranje te komisije za majstorski ispit. Za učenike Obrtničke škole Opatija, zanimanje frizer, u dogovoru sa stručnim učiteljima škole, poučava učenike novim trendovima, tehnologijama te prenosi nove vještine.</w:t>
      </w:r>
    </w:p>
    <w:p w14:paraId="7138152F" w14:textId="77777777" w:rsidR="00BE1FD3" w:rsidRDefault="00BE1FD3" w:rsidP="00647A23">
      <w:pPr>
        <w:pBdr>
          <w:bottom w:val="single" w:sz="6" w:space="1" w:color="auto"/>
        </w:pBdr>
        <w:spacing w:line="360" w:lineRule="auto"/>
        <w:jc w:val="both"/>
        <w:rPr>
          <w:rFonts w:ascii="Calibri" w:hAnsi="Calibri" w:cs="Calibri"/>
          <w:sz w:val="24"/>
          <w:szCs w:val="24"/>
        </w:rPr>
      </w:pPr>
    </w:p>
    <w:p w14:paraId="52E3E5AE" w14:textId="77777777" w:rsidR="00BE1FD3" w:rsidRDefault="00BE1FD3" w:rsidP="008660CD">
      <w:pPr>
        <w:jc w:val="both"/>
        <w:rPr>
          <w:rFonts w:ascii="Calibri" w:hAnsi="Calibri" w:cs="Calibri"/>
          <w:sz w:val="24"/>
          <w:szCs w:val="24"/>
        </w:rPr>
      </w:pPr>
    </w:p>
    <w:p w14:paraId="5F6A8A8A" w14:textId="3199EE96" w:rsidR="008660CD" w:rsidRPr="00647A23" w:rsidRDefault="008660CD" w:rsidP="008660CD">
      <w:pPr>
        <w:jc w:val="both"/>
        <w:rPr>
          <w:rFonts w:ascii="Calibri" w:hAnsi="Calibri" w:cs="Calibri"/>
          <w:b/>
          <w:bCs/>
          <w:sz w:val="28"/>
          <w:szCs w:val="28"/>
          <w:highlight w:val="lightGray"/>
        </w:rPr>
      </w:pPr>
      <w:r w:rsidRPr="00647A23">
        <w:rPr>
          <w:rFonts w:ascii="Calibri" w:hAnsi="Calibri" w:cs="Calibri"/>
          <w:b/>
          <w:bCs/>
          <w:sz w:val="28"/>
          <w:szCs w:val="28"/>
          <w:highlight w:val="lightGray"/>
        </w:rPr>
        <w:t xml:space="preserve">MAJSTORSKA DIPLOMA: Patrik </w:t>
      </w:r>
      <w:proofErr w:type="spellStart"/>
      <w:r w:rsidRPr="00647A23">
        <w:rPr>
          <w:rFonts w:ascii="Calibri" w:hAnsi="Calibri" w:cs="Calibri"/>
          <w:b/>
          <w:bCs/>
          <w:sz w:val="28"/>
          <w:szCs w:val="28"/>
          <w:highlight w:val="lightGray"/>
        </w:rPr>
        <w:t>Orehovački</w:t>
      </w:r>
      <w:proofErr w:type="spellEnd"/>
    </w:p>
    <w:p w14:paraId="414CA2A5" w14:textId="6EE9DE54" w:rsidR="008660CD" w:rsidRDefault="008660CD" w:rsidP="00647A23">
      <w:pPr>
        <w:spacing w:after="0" w:line="360" w:lineRule="auto"/>
        <w:jc w:val="both"/>
        <w:textAlignment w:val="center"/>
        <w:rPr>
          <w:rFonts w:ascii="Calibri" w:eastAsia="Times New Roman" w:hAnsi="Calibri" w:cs="Calibri"/>
          <w:kern w:val="0"/>
          <w:sz w:val="24"/>
          <w:szCs w:val="24"/>
          <w:lang w:eastAsia="hr-HR"/>
          <w14:ligatures w14:val="none"/>
        </w:rPr>
      </w:pPr>
      <w:r>
        <w:rPr>
          <w:rFonts w:ascii="Calibri" w:eastAsia="Times New Roman" w:hAnsi="Calibri" w:cs="Calibri"/>
          <w:bCs/>
          <w:kern w:val="0"/>
          <w:sz w:val="24"/>
          <w:szCs w:val="24"/>
          <w14:ligatures w14:val="none"/>
        </w:rPr>
        <w:t xml:space="preserve">Dodjela majstorske diplome na svečanoj Akademiji </w:t>
      </w:r>
      <w:r w:rsidR="00647A23">
        <w:rPr>
          <w:rFonts w:ascii="Calibri" w:eastAsia="Times New Roman" w:hAnsi="Calibri" w:cs="Calibri"/>
          <w:bCs/>
          <w:kern w:val="0"/>
          <w:sz w:val="24"/>
          <w:szCs w:val="24"/>
          <w14:ligatures w14:val="none"/>
        </w:rPr>
        <w:t>čin je kojim</w:t>
      </w:r>
      <w:r w:rsidRPr="008660CD">
        <w:rPr>
          <w:rFonts w:ascii="Calibri" w:eastAsia="Times New Roman" w:hAnsi="Calibri" w:cs="Calibri"/>
          <w:bCs/>
          <w:kern w:val="0"/>
          <w:sz w:val="24"/>
          <w:szCs w:val="24"/>
          <w14:ligatures w14:val="none"/>
        </w:rPr>
        <w:t xml:space="preserve"> ćemo simbolično odati priznanje svima onima koji su dosegnuli vrhunac obrazovanja u obrtničkim zanimanjima, položili majstorske ispite i time stavili pečat kvalitete na svoj proizvod i uslugu. 861 obrtnica i obrtnik su u ovoj je godini</w:t>
      </w:r>
      <w:r w:rsidRPr="008660CD">
        <w:rPr>
          <w:rFonts w:ascii="Calibri" w:eastAsia="Times New Roman" w:hAnsi="Calibri" w:cs="Calibri"/>
          <w:bCs/>
          <w:color w:val="FF0000"/>
          <w:kern w:val="0"/>
          <w:sz w:val="24"/>
          <w:szCs w:val="24"/>
          <w14:ligatures w14:val="none"/>
        </w:rPr>
        <w:t xml:space="preserve"> </w:t>
      </w:r>
      <w:r w:rsidRPr="008660CD">
        <w:rPr>
          <w:rFonts w:ascii="Calibri" w:eastAsia="Times New Roman" w:hAnsi="Calibri" w:cs="Calibri"/>
          <w:bCs/>
          <w:kern w:val="0"/>
          <w:sz w:val="24"/>
          <w:szCs w:val="24"/>
          <w14:ligatures w14:val="none"/>
        </w:rPr>
        <w:t xml:space="preserve">dobili jamstvo kojim se  dokazuje </w:t>
      </w:r>
      <w:r w:rsidRPr="008660CD">
        <w:rPr>
          <w:rFonts w:ascii="Calibri" w:eastAsia="Times New Roman" w:hAnsi="Calibri" w:cs="Calibri"/>
          <w:kern w:val="0"/>
          <w:sz w:val="24"/>
          <w:szCs w:val="24"/>
          <w:shd w:val="clear" w:color="auto" w:fill="FFFFFF"/>
          <w14:ligatures w14:val="none"/>
        </w:rPr>
        <w:t>izvrsnost u obrtničkom zanimanju, kojim dokazuju da su</w:t>
      </w:r>
      <w:r w:rsidRPr="008660CD">
        <w:rPr>
          <w:rFonts w:ascii="Calibri" w:eastAsia="Times New Roman" w:hAnsi="Calibri" w:cs="Calibri"/>
          <w:kern w:val="0"/>
          <w:sz w:val="24"/>
          <w:szCs w:val="24"/>
          <w14:ligatures w14:val="none"/>
        </w:rPr>
        <w:t xml:space="preserve"> majstori svog zanata</w:t>
      </w:r>
      <w:r w:rsidR="00647A23">
        <w:rPr>
          <w:rFonts w:ascii="Calibri" w:eastAsia="Times New Roman" w:hAnsi="Calibri" w:cs="Calibri"/>
          <w:kern w:val="0"/>
          <w:sz w:val="24"/>
          <w:szCs w:val="24"/>
          <w14:ligatures w14:val="none"/>
        </w:rPr>
        <w:t xml:space="preserve">. </w:t>
      </w:r>
      <w:r w:rsidRPr="008660CD">
        <w:rPr>
          <w:rFonts w:ascii="Calibri" w:eastAsia="Calibri" w:hAnsi="Calibri" w:cs="Calibri"/>
          <w:kern w:val="0"/>
          <w:sz w:val="24"/>
          <w:szCs w:val="24"/>
          <w14:ligatures w14:val="none"/>
        </w:rPr>
        <w:t xml:space="preserve">Predstavnik svih majstora koji su ove godine položili majstorski ispit je </w:t>
      </w:r>
      <w:r w:rsidRPr="008660CD">
        <w:rPr>
          <w:rFonts w:ascii="Calibri" w:eastAsia="Times New Roman" w:hAnsi="Calibri" w:cs="Calibri"/>
          <w:b/>
          <w:bCs/>
          <w:kern w:val="0"/>
          <w:sz w:val="24"/>
          <w:szCs w:val="24"/>
          <w:lang w:eastAsia="hr-HR"/>
          <w14:ligatures w14:val="none"/>
        </w:rPr>
        <w:t xml:space="preserve">Patrik </w:t>
      </w:r>
      <w:proofErr w:type="spellStart"/>
      <w:r w:rsidRPr="008660CD">
        <w:rPr>
          <w:rFonts w:ascii="Calibri" w:eastAsia="Times New Roman" w:hAnsi="Calibri" w:cs="Calibri"/>
          <w:b/>
          <w:bCs/>
          <w:kern w:val="0"/>
          <w:sz w:val="24"/>
          <w:szCs w:val="24"/>
          <w:lang w:eastAsia="hr-HR"/>
          <w14:ligatures w14:val="none"/>
        </w:rPr>
        <w:t>Orehovački</w:t>
      </w:r>
      <w:proofErr w:type="spellEnd"/>
      <w:r w:rsidRPr="008660CD">
        <w:rPr>
          <w:rFonts w:ascii="Calibri" w:eastAsia="Times New Roman" w:hAnsi="Calibri" w:cs="Calibri"/>
          <w:kern w:val="0"/>
          <w:sz w:val="24"/>
          <w:szCs w:val="24"/>
          <w:lang w:eastAsia="hr-HR"/>
          <w14:ligatures w14:val="none"/>
        </w:rPr>
        <w:t xml:space="preserve">, </w:t>
      </w:r>
      <w:r w:rsidRPr="008660CD">
        <w:rPr>
          <w:rFonts w:ascii="Calibri" w:eastAsia="Calibri" w:hAnsi="Calibri" w:cs="Calibri"/>
          <w:b/>
          <w:bCs/>
          <w:kern w:val="0"/>
          <w:sz w:val="24"/>
          <w:szCs w:val="24"/>
          <w14:ligatures w14:val="none"/>
        </w:rPr>
        <w:t>majstor pediker</w:t>
      </w:r>
      <w:r w:rsidRPr="008660CD">
        <w:rPr>
          <w:rFonts w:ascii="Calibri" w:eastAsia="Calibri" w:hAnsi="Calibri" w:cs="Calibri"/>
          <w:kern w:val="0"/>
          <w:sz w:val="24"/>
          <w:szCs w:val="24"/>
          <w14:ligatures w14:val="none"/>
        </w:rPr>
        <w:t xml:space="preserve">. </w:t>
      </w:r>
      <w:r w:rsidRPr="008660CD">
        <w:rPr>
          <w:rFonts w:ascii="Calibri" w:eastAsia="Times New Roman" w:hAnsi="Calibri" w:cs="Calibri"/>
          <w:kern w:val="0"/>
          <w:sz w:val="24"/>
          <w:szCs w:val="24"/>
          <w:lang w:eastAsia="hr-HR"/>
          <w14:ligatures w14:val="none"/>
        </w:rPr>
        <w:t xml:space="preserve">Patrik je vrlo rano znao da želi raditi rukama i pomagati ljudima da se bolje osjećaju u vlastitoj koži. Upornošću i zalaganjem te uz veliku podršku mentorice i današnje </w:t>
      </w:r>
      <w:proofErr w:type="spellStart"/>
      <w:r w:rsidRPr="008660CD">
        <w:rPr>
          <w:rFonts w:ascii="Calibri" w:eastAsia="Times New Roman" w:hAnsi="Calibri" w:cs="Calibri"/>
          <w:kern w:val="0"/>
          <w:sz w:val="24"/>
          <w:szCs w:val="24"/>
          <w:lang w:eastAsia="hr-HR"/>
          <w14:ligatures w14:val="none"/>
        </w:rPr>
        <w:t>poslodavkinje</w:t>
      </w:r>
      <w:proofErr w:type="spellEnd"/>
      <w:r w:rsidRPr="008660CD">
        <w:rPr>
          <w:rFonts w:ascii="Calibri" w:eastAsia="Times New Roman" w:hAnsi="Calibri" w:cs="Calibri"/>
          <w:kern w:val="0"/>
          <w:sz w:val="24"/>
          <w:szCs w:val="24"/>
          <w:lang w:eastAsia="hr-HR"/>
          <w14:ligatures w14:val="none"/>
        </w:rPr>
        <w:t xml:space="preserve"> Sanje Vidak, vlasnice obrta za pedikerske usluge Target Sanja, postao je pravi majstor koji oduševljava klijente strpljivošću, pedantnošću, obzirnošću i stručnošću.</w:t>
      </w:r>
    </w:p>
    <w:p w14:paraId="5EED5B2E" w14:textId="77777777" w:rsidR="00BE1FD3" w:rsidRDefault="00BE1FD3" w:rsidP="00647A23">
      <w:pPr>
        <w:pBdr>
          <w:bottom w:val="single" w:sz="6" w:space="1" w:color="auto"/>
        </w:pBdr>
        <w:spacing w:after="0" w:line="360" w:lineRule="auto"/>
        <w:jc w:val="both"/>
        <w:textAlignment w:val="center"/>
        <w:rPr>
          <w:rFonts w:ascii="Calibri" w:eastAsia="Times New Roman" w:hAnsi="Calibri" w:cs="Calibri"/>
          <w:kern w:val="0"/>
          <w:sz w:val="24"/>
          <w:szCs w:val="24"/>
          <w:lang w:eastAsia="hr-HR"/>
          <w14:ligatures w14:val="none"/>
        </w:rPr>
      </w:pPr>
    </w:p>
    <w:p w14:paraId="6013B7E1" w14:textId="77777777" w:rsidR="00BE1FD3" w:rsidRPr="008660CD" w:rsidRDefault="00BE1FD3" w:rsidP="00647A23">
      <w:pPr>
        <w:spacing w:after="0" w:line="360" w:lineRule="auto"/>
        <w:jc w:val="both"/>
        <w:textAlignment w:val="center"/>
        <w:rPr>
          <w:rFonts w:ascii="Calibri" w:eastAsia="Times New Roman" w:hAnsi="Calibri" w:cs="Calibri"/>
          <w:kern w:val="0"/>
          <w:sz w:val="24"/>
          <w:szCs w:val="24"/>
          <w14:ligatures w14:val="none"/>
        </w:rPr>
      </w:pPr>
    </w:p>
    <w:p w14:paraId="37712AF8" w14:textId="77777777" w:rsidR="008660CD" w:rsidRDefault="008660CD" w:rsidP="008660CD">
      <w:pPr>
        <w:jc w:val="both"/>
        <w:rPr>
          <w:b/>
          <w:bCs/>
          <w:sz w:val="28"/>
          <w:szCs w:val="28"/>
          <w:highlight w:val="lightGray"/>
        </w:rPr>
      </w:pPr>
    </w:p>
    <w:p w14:paraId="6F878921" w14:textId="77777777" w:rsidR="00BE1FD3" w:rsidRDefault="00BE1FD3" w:rsidP="008660CD">
      <w:pPr>
        <w:jc w:val="both"/>
        <w:rPr>
          <w:b/>
          <w:bCs/>
          <w:sz w:val="28"/>
          <w:szCs w:val="28"/>
          <w:highlight w:val="lightGray"/>
        </w:rPr>
      </w:pPr>
    </w:p>
    <w:p w14:paraId="6E7FD94F" w14:textId="77777777" w:rsidR="00BE1FD3" w:rsidRDefault="00BE1FD3" w:rsidP="008660CD">
      <w:pPr>
        <w:jc w:val="both"/>
        <w:rPr>
          <w:b/>
          <w:bCs/>
          <w:sz w:val="28"/>
          <w:szCs w:val="28"/>
          <w:highlight w:val="lightGray"/>
        </w:rPr>
      </w:pPr>
    </w:p>
    <w:p w14:paraId="2F8CAEDF" w14:textId="77777777" w:rsidR="00BE1FD3" w:rsidRDefault="00BE1FD3" w:rsidP="008660CD">
      <w:pPr>
        <w:jc w:val="both"/>
        <w:rPr>
          <w:b/>
          <w:bCs/>
          <w:sz w:val="28"/>
          <w:szCs w:val="28"/>
          <w:highlight w:val="lightGray"/>
        </w:rPr>
      </w:pPr>
    </w:p>
    <w:p w14:paraId="59E292B0" w14:textId="77777777" w:rsidR="00BE1FD3" w:rsidRDefault="00BE1FD3" w:rsidP="008660CD">
      <w:pPr>
        <w:jc w:val="both"/>
        <w:rPr>
          <w:b/>
          <w:bCs/>
          <w:sz w:val="28"/>
          <w:szCs w:val="28"/>
          <w:highlight w:val="lightGray"/>
        </w:rPr>
      </w:pPr>
    </w:p>
    <w:p w14:paraId="6F711A1A" w14:textId="0EF5411A" w:rsidR="00647A23" w:rsidRPr="00647A23" w:rsidRDefault="00647A23" w:rsidP="00647A23">
      <w:pPr>
        <w:rPr>
          <w:rFonts w:ascii="Calibri" w:hAnsi="Calibri" w:cs="Calibri"/>
          <w:b/>
          <w:bCs/>
          <w:sz w:val="28"/>
          <w:szCs w:val="28"/>
          <w:highlight w:val="lightGray"/>
        </w:rPr>
      </w:pPr>
      <w:r w:rsidRPr="00647A23">
        <w:rPr>
          <w:rFonts w:ascii="Calibri" w:hAnsi="Calibri" w:cs="Calibri"/>
          <w:b/>
          <w:bCs/>
          <w:sz w:val="28"/>
          <w:szCs w:val="28"/>
          <w:highlight w:val="lightGray"/>
        </w:rPr>
        <w:lastRenderedPageBreak/>
        <w:t>PLAKETA „ZLATNE RUKE“ S PISANIM PRIZNANJEM 2025. (8)</w:t>
      </w:r>
    </w:p>
    <w:p w14:paraId="7A199D00" w14:textId="53453B25" w:rsidR="003F2B17" w:rsidRPr="003F2B17" w:rsidRDefault="00647A23" w:rsidP="003F2B17">
      <w:pPr>
        <w:pStyle w:val="Odlomakpopisa"/>
        <w:numPr>
          <w:ilvl w:val="0"/>
          <w:numId w:val="3"/>
        </w:numPr>
        <w:jc w:val="both"/>
        <w:rPr>
          <w:rFonts w:ascii="Calibri" w:hAnsi="Calibri" w:cs="Calibri"/>
          <w:b/>
          <w:bCs/>
          <w:sz w:val="24"/>
          <w:szCs w:val="24"/>
          <w:highlight w:val="lightGray"/>
        </w:rPr>
      </w:pPr>
      <w:r w:rsidRPr="00647A23">
        <w:rPr>
          <w:rFonts w:ascii="Calibri" w:hAnsi="Calibri" w:cs="Calibri"/>
          <w:b/>
          <w:bCs/>
          <w:sz w:val="24"/>
          <w:szCs w:val="24"/>
        </w:rPr>
        <w:t>Miljenka Crnjac, vlasnica Elektroinstalatersko-trgovačkog obrta „Crnjac“ iz Vukovara</w:t>
      </w:r>
    </w:p>
    <w:p w14:paraId="6F1ED078" w14:textId="2E319DA1" w:rsidR="003F2B17" w:rsidRPr="004C2432" w:rsidRDefault="003F2B17" w:rsidP="004C2432">
      <w:pPr>
        <w:spacing w:line="360" w:lineRule="auto"/>
        <w:jc w:val="both"/>
        <w:rPr>
          <w:rFonts w:ascii="Calibri" w:hAnsi="Calibri" w:cs="Calibri"/>
          <w:sz w:val="24"/>
          <w:szCs w:val="24"/>
        </w:rPr>
      </w:pPr>
      <w:r w:rsidRPr="004C2432">
        <w:rPr>
          <w:rFonts w:ascii="Calibri" w:hAnsi="Calibri" w:cs="Calibri"/>
          <w:sz w:val="24"/>
          <w:szCs w:val="24"/>
        </w:rPr>
        <w:t xml:space="preserve">Poslovni subjekt ELEKTROINSTALATERSKO-TRGOVAČKI OBRT "CRNJAC" registriran je za djelatnost elektroinstalacijski radovi. U privatnom je vlasništvu gospođe Miljenke Crnjac te posluje u Vukovaru </w:t>
      </w:r>
      <w:r w:rsidRPr="004C2432">
        <w:rPr>
          <w:rFonts w:ascii="Calibri" w:hAnsi="Calibri" w:cs="Calibri"/>
          <w:b/>
          <w:bCs/>
          <w:sz w:val="24"/>
          <w:szCs w:val="24"/>
        </w:rPr>
        <w:t>od 1990.</w:t>
      </w:r>
      <w:r w:rsidRPr="004C2432">
        <w:rPr>
          <w:rFonts w:ascii="Calibri" w:hAnsi="Calibri" w:cs="Calibri"/>
          <w:sz w:val="24"/>
          <w:szCs w:val="24"/>
        </w:rPr>
        <w:t xml:space="preserve"> Obrt je u obiteljskom vlasništvu od osnutka, osnovao ga je davne 1983. godine suprug Vinko Crnjac, a nakon nekog vremena isti preuzima gospođa Miljenka, koja i danas uspješno upravlja obrtom.</w:t>
      </w:r>
      <w:r w:rsidR="004C2432" w:rsidRPr="004C2432">
        <w:rPr>
          <w:rFonts w:ascii="Calibri" w:hAnsi="Calibri" w:cs="Calibri"/>
          <w:sz w:val="24"/>
          <w:szCs w:val="24"/>
        </w:rPr>
        <w:t xml:space="preserve"> Obrt Crnjac ima poslovni prostor u vukovarskoj gospodarskoj zoni te su  tijekom godina uspješno povlačili sredstva iz raznih fondova Europske unije ili nacionalnih sredstava namijenjenih obrtnicima. Kontinuirano obučavaju mlade elektrotehničare s područja grada Vukovaru te imaju obučenog majstora i mentora koji nadzire njihov rad.</w:t>
      </w:r>
      <w:r w:rsidR="004C2432">
        <w:rPr>
          <w:rFonts w:ascii="Calibri" w:hAnsi="Calibri" w:cs="Calibri"/>
          <w:sz w:val="24"/>
          <w:szCs w:val="24"/>
        </w:rPr>
        <w:t xml:space="preserve"> </w:t>
      </w:r>
      <w:r w:rsidRPr="004C2432">
        <w:rPr>
          <w:rFonts w:ascii="Calibri" w:hAnsi="Calibri" w:cs="Calibri"/>
          <w:sz w:val="24"/>
          <w:szCs w:val="24"/>
        </w:rPr>
        <w:t xml:space="preserve">Uspjehu u poslovnom okruženju govore i mnoga priznanja struke kao što su i više puta dodijeljena priznanja Zavoda za poslovna istraživanja za istaknutog hrvatskog obrtnika te Hrvatske obrtničke komore za izniman doprinos razvoju obrtništva, kao i Zahvalnica za izniman doprinos poticanju i razvoju obrtništva u Vukovaru te priznanje „Obrtnik godine“ 2017. </w:t>
      </w:r>
      <w:r w:rsidR="00367B42" w:rsidRPr="004C2432">
        <w:rPr>
          <w:rFonts w:ascii="Calibri" w:hAnsi="Calibri" w:cs="Calibri"/>
          <w:sz w:val="24"/>
          <w:szCs w:val="24"/>
        </w:rPr>
        <w:t>Udruženja obrtnika Vukovar.</w:t>
      </w:r>
      <w:r w:rsidR="004C2432" w:rsidRPr="004C2432">
        <w:rPr>
          <w:rFonts w:ascii="Calibri" w:hAnsi="Calibri" w:cs="Calibri"/>
          <w:sz w:val="24"/>
          <w:szCs w:val="24"/>
        </w:rPr>
        <w:t xml:space="preserve"> </w:t>
      </w:r>
      <w:r w:rsidRPr="004C2432">
        <w:rPr>
          <w:rFonts w:ascii="Calibri" w:hAnsi="Calibri" w:cs="Calibri"/>
          <w:sz w:val="24"/>
          <w:szCs w:val="24"/>
        </w:rPr>
        <w:t>Vlasnica obrta gospođa Miljenka Crnjac dugi niz godina sudjelovala je u radu tijela Udruženja obrtnika Vukovar i Područne obrtničke komore Vukovarsko-srijemske županije i to kao</w:t>
      </w:r>
      <w:r w:rsidR="00367B42" w:rsidRPr="004C2432">
        <w:rPr>
          <w:rFonts w:ascii="Calibri" w:hAnsi="Calibri" w:cs="Calibri"/>
          <w:sz w:val="24"/>
          <w:szCs w:val="24"/>
        </w:rPr>
        <w:t xml:space="preserve"> </w:t>
      </w:r>
      <w:r w:rsidRPr="004C2432">
        <w:rPr>
          <w:rFonts w:ascii="Calibri" w:hAnsi="Calibri" w:cs="Calibri"/>
          <w:sz w:val="24"/>
          <w:szCs w:val="24"/>
        </w:rPr>
        <w:t>član Inicijalnog odbora za organizaciju Izborne Skupštine obnovljene obrtničke organizacije u Vukovaru</w:t>
      </w:r>
      <w:r w:rsidR="00367B42" w:rsidRPr="004C2432">
        <w:rPr>
          <w:rFonts w:ascii="Calibri" w:hAnsi="Calibri" w:cs="Calibri"/>
          <w:sz w:val="24"/>
          <w:szCs w:val="24"/>
        </w:rPr>
        <w:t xml:space="preserve"> (1997.), član Skupštine UO Vukovar (1997. - 2018.), član Upravnog odbora UO Vukovar (1997. - 2020.), potpredsjednica UO Vukovar (2018. - 2020.), Predsjednica Ceha građevinskih djelatnosti UO Vukovar (2006. - 2018.)</w:t>
      </w:r>
      <w:r w:rsidR="004C2432" w:rsidRPr="004C2432">
        <w:rPr>
          <w:rFonts w:ascii="Calibri" w:hAnsi="Calibri" w:cs="Calibri"/>
          <w:sz w:val="24"/>
          <w:szCs w:val="24"/>
        </w:rPr>
        <w:t xml:space="preserve">, član Skupštine Područne obrtničke komore (2006. - 2020.), član Upravnog odbora Područne obrtničke komore (2018. - 2020.), predstavnik Ceha građevinskih djelatnosti POK-e u Hrvatskoj obrtničkoj komori (2014.-2018.), potpredsjednica Nadzornog odbora POK-a (2014. – 2018.). </w:t>
      </w:r>
    </w:p>
    <w:p w14:paraId="4A046909" w14:textId="159FFA03" w:rsidR="00647A23" w:rsidRPr="00754F9A" w:rsidRDefault="00647A23" w:rsidP="00647A23">
      <w:pPr>
        <w:pStyle w:val="Odlomakpopisa"/>
        <w:numPr>
          <w:ilvl w:val="0"/>
          <w:numId w:val="3"/>
        </w:numPr>
        <w:jc w:val="both"/>
        <w:rPr>
          <w:rFonts w:ascii="Calibri" w:hAnsi="Calibri" w:cs="Calibri"/>
          <w:b/>
          <w:bCs/>
          <w:sz w:val="24"/>
          <w:szCs w:val="24"/>
          <w:highlight w:val="lightGray"/>
        </w:rPr>
      </w:pPr>
      <w:r w:rsidRPr="00647A23">
        <w:rPr>
          <w:rFonts w:ascii="Calibri" w:hAnsi="Calibri" w:cs="Calibri"/>
          <w:b/>
          <w:bCs/>
          <w:sz w:val="24"/>
          <w:szCs w:val="24"/>
        </w:rPr>
        <w:t xml:space="preserve">Krunoslav Novak, vlasnik ugostiteljskog obrta „Stari mlin“ iz Trnovca </w:t>
      </w:r>
      <w:proofErr w:type="spellStart"/>
      <w:r w:rsidRPr="00647A23">
        <w:rPr>
          <w:rFonts w:ascii="Calibri" w:hAnsi="Calibri" w:cs="Calibri"/>
          <w:b/>
          <w:bCs/>
          <w:sz w:val="24"/>
          <w:szCs w:val="24"/>
        </w:rPr>
        <w:t>Bartolovečkog</w:t>
      </w:r>
      <w:proofErr w:type="spellEnd"/>
    </w:p>
    <w:p w14:paraId="50A4EAAF" w14:textId="64226053" w:rsidR="000F133B" w:rsidRPr="00754F9A" w:rsidRDefault="00754F9A" w:rsidP="00754F9A">
      <w:pPr>
        <w:spacing w:line="360" w:lineRule="auto"/>
        <w:jc w:val="both"/>
        <w:rPr>
          <w:rFonts w:ascii="Calibri" w:hAnsi="Calibri" w:cs="Calibri"/>
          <w:sz w:val="24"/>
          <w:szCs w:val="24"/>
        </w:rPr>
      </w:pPr>
      <w:r w:rsidRPr="00754F9A">
        <w:rPr>
          <w:rFonts w:ascii="Calibri" w:hAnsi="Calibri" w:cs="Calibri"/>
          <w:sz w:val="24"/>
          <w:szCs w:val="24"/>
        </w:rPr>
        <w:t xml:space="preserve">Krunoslav Novak rođen je 11. siječnja 1971. godine u Varaždinu. Nakon završene osnovne škole upisuje Srednju ugostiteljsku školu u Varaždinu za zanimanje samostalni konobar i natkonobar. Krunoslav Novak ponosni je vlasnik majstorske diplome majstora natkonobara od 2013. godine. Cijeli svoj radni vijek, do danas, provodi u ugostiteljskom sektoru, a 15. ožujka 1996. godine otvara ugostiteljski obrt čije poslovanje usavršava i razvija tokom godina. Danas zapošljava dvadesetak djelatnika, a posebnu pažnju posvećuje osposobljavanju mladih za rad </w:t>
      </w:r>
      <w:r w:rsidRPr="00754F9A">
        <w:rPr>
          <w:rFonts w:ascii="Calibri" w:hAnsi="Calibri" w:cs="Calibri"/>
          <w:sz w:val="24"/>
          <w:szCs w:val="24"/>
        </w:rPr>
        <w:lastRenderedPageBreak/>
        <w:t>u ugostiteljstvu. Član je Upravnog odbora i Skupštine Udruženja hrvatskih ugostitelja i turističkih djelatnika Varaždin unatrag nekoliko mandata, a u dva zadnja mandata obnaša i funkciju potpredsjednika Udruženja. Član je ispitnih komisija za majstorske ispite, ispite iz stručne osposobljenosti i licenciranje Obrtničke komore Varaždinske županije. Krunoslav Novak sudionik je panela, okruglih stolova, rasprava vezanih za ugostiteljstvo putem kojih nastoji ukazati na problematiku ugostiteljstva, napose kontinentalnog, a isto tako je dobitnik niza priznanja za svoj svestrani rad u ugostiteljstvu i promociji obrtništva u cjelini.</w:t>
      </w:r>
    </w:p>
    <w:p w14:paraId="23EC969E" w14:textId="52B50507" w:rsidR="000F133B" w:rsidRPr="000F133B" w:rsidRDefault="00647A23" w:rsidP="000F133B">
      <w:pPr>
        <w:pStyle w:val="Odlomakpopisa"/>
        <w:numPr>
          <w:ilvl w:val="0"/>
          <w:numId w:val="3"/>
        </w:numPr>
        <w:jc w:val="both"/>
        <w:rPr>
          <w:rFonts w:ascii="Calibri" w:hAnsi="Calibri" w:cs="Calibri"/>
          <w:b/>
          <w:bCs/>
          <w:sz w:val="24"/>
          <w:szCs w:val="24"/>
          <w:highlight w:val="lightGray"/>
        </w:rPr>
      </w:pPr>
      <w:r w:rsidRPr="00647A23">
        <w:rPr>
          <w:rFonts w:ascii="Calibri" w:hAnsi="Calibri" w:cs="Calibri"/>
          <w:b/>
          <w:bCs/>
          <w:sz w:val="24"/>
          <w:szCs w:val="24"/>
        </w:rPr>
        <w:t xml:space="preserve">Marijan Sertić, vlasnik obrta za usluge iz Požege </w:t>
      </w:r>
      <w:r>
        <w:rPr>
          <w:rFonts w:ascii="Calibri" w:hAnsi="Calibri" w:cs="Calibri"/>
          <w:b/>
          <w:bCs/>
          <w:sz w:val="24"/>
          <w:szCs w:val="24"/>
        </w:rPr>
        <w:t xml:space="preserve">pod nazivom </w:t>
      </w:r>
      <w:r w:rsidRPr="00647A23">
        <w:rPr>
          <w:rFonts w:ascii="Calibri" w:hAnsi="Calibri" w:cs="Calibri"/>
          <w:b/>
          <w:bCs/>
          <w:sz w:val="24"/>
          <w:szCs w:val="24"/>
        </w:rPr>
        <w:t>MAJSTOR BO</w:t>
      </w:r>
      <w:r w:rsidR="000F133B">
        <w:rPr>
          <w:rFonts w:ascii="Calibri" w:hAnsi="Calibri" w:cs="Calibri"/>
          <w:b/>
          <w:bCs/>
          <w:sz w:val="24"/>
          <w:szCs w:val="24"/>
        </w:rPr>
        <w:t>B</w:t>
      </w:r>
    </w:p>
    <w:p w14:paraId="60D60863" w14:textId="1CC9BBFF" w:rsidR="000F133B" w:rsidRPr="000F133B" w:rsidRDefault="000F133B" w:rsidP="000F133B">
      <w:pPr>
        <w:spacing w:line="360" w:lineRule="auto"/>
        <w:jc w:val="both"/>
        <w:rPr>
          <w:rFonts w:ascii="Calibri" w:hAnsi="Calibri" w:cs="Calibri"/>
          <w:sz w:val="24"/>
          <w:szCs w:val="24"/>
          <w:highlight w:val="lightGray"/>
        </w:rPr>
      </w:pPr>
      <w:r w:rsidRPr="000F133B">
        <w:rPr>
          <w:rFonts w:ascii="Calibri" w:hAnsi="Calibri" w:cs="Calibri"/>
          <w:sz w:val="24"/>
          <w:szCs w:val="24"/>
        </w:rPr>
        <w:t>Marijan Sertić vlasnik je obrta od 2013. godine. Poznat je u požeškom kraju kao dobar majstor pod nadimkom majstor BOB</w:t>
      </w:r>
      <w:r>
        <w:rPr>
          <w:rFonts w:ascii="Calibri" w:hAnsi="Calibri" w:cs="Calibri"/>
          <w:sz w:val="24"/>
          <w:szCs w:val="24"/>
        </w:rPr>
        <w:t>, pri čemu je veoma cijenjen</w:t>
      </w:r>
      <w:r w:rsidRPr="000F133B">
        <w:rPr>
          <w:rFonts w:ascii="Calibri" w:hAnsi="Calibri" w:cs="Calibri"/>
          <w:sz w:val="24"/>
          <w:szCs w:val="24"/>
        </w:rPr>
        <w:t xml:space="preserve"> </w:t>
      </w:r>
      <w:r>
        <w:rPr>
          <w:rFonts w:ascii="Calibri" w:hAnsi="Calibri" w:cs="Calibri"/>
          <w:sz w:val="24"/>
          <w:szCs w:val="24"/>
        </w:rPr>
        <w:t xml:space="preserve">jer </w:t>
      </w:r>
      <w:r w:rsidRPr="000F133B">
        <w:rPr>
          <w:rFonts w:ascii="Calibri" w:hAnsi="Calibri" w:cs="Calibri"/>
          <w:sz w:val="24"/>
          <w:szCs w:val="24"/>
        </w:rPr>
        <w:t xml:space="preserve">svoj posao kvalitetno uvijek dobro odradi. </w:t>
      </w:r>
      <w:r>
        <w:rPr>
          <w:rFonts w:ascii="Calibri" w:hAnsi="Calibri" w:cs="Calibri"/>
          <w:sz w:val="24"/>
          <w:szCs w:val="24"/>
        </w:rPr>
        <w:t>O</w:t>
      </w:r>
      <w:r w:rsidRPr="000F133B">
        <w:rPr>
          <w:rFonts w:ascii="Calibri" w:hAnsi="Calibri" w:cs="Calibri"/>
          <w:sz w:val="24"/>
          <w:szCs w:val="24"/>
        </w:rPr>
        <w:t xml:space="preserve">brt je upisan 05.07.2013. godine </w:t>
      </w:r>
      <w:r>
        <w:rPr>
          <w:rFonts w:ascii="Calibri" w:hAnsi="Calibri" w:cs="Calibri"/>
          <w:sz w:val="24"/>
          <w:szCs w:val="24"/>
        </w:rPr>
        <w:t xml:space="preserve">te </w:t>
      </w:r>
      <w:r w:rsidRPr="000F133B">
        <w:rPr>
          <w:rFonts w:ascii="Calibri" w:hAnsi="Calibri" w:cs="Calibri"/>
          <w:sz w:val="24"/>
          <w:szCs w:val="24"/>
        </w:rPr>
        <w:t xml:space="preserve">se bavi fasadnim i </w:t>
      </w:r>
      <w:proofErr w:type="spellStart"/>
      <w:r w:rsidRPr="000F133B">
        <w:rPr>
          <w:rFonts w:ascii="Calibri" w:hAnsi="Calibri" w:cs="Calibri"/>
          <w:sz w:val="24"/>
          <w:szCs w:val="24"/>
        </w:rPr>
        <w:t>štukaturskim</w:t>
      </w:r>
      <w:proofErr w:type="spellEnd"/>
      <w:r w:rsidRPr="000F133B">
        <w:rPr>
          <w:rFonts w:ascii="Calibri" w:hAnsi="Calibri" w:cs="Calibri"/>
          <w:sz w:val="24"/>
          <w:szCs w:val="24"/>
        </w:rPr>
        <w:t xml:space="preserve"> radovima, ugradnjom stolarije, izolacijskim radovima, uslugama prijevoza te kao slobodnim djelatnostima i proizvodnjom ostalih proizvoda od drva i pluta, uslužne djelatnosti uređenja krajolika i djelatnosti čišćenja. Ima široki spektar upisanih djelatnosti u svom obrtu, a u veljači 2025. godine stječe i titulu majstorske diplome za </w:t>
      </w:r>
      <w:r>
        <w:rPr>
          <w:rFonts w:ascii="Calibri" w:hAnsi="Calibri" w:cs="Calibri"/>
          <w:sz w:val="24"/>
          <w:szCs w:val="24"/>
        </w:rPr>
        <w:t>z</w:t>
      </w:r>
      <w:r w:rsidRPr="000F133B">
        <w:rPr>
          <w:rFonts w:ascii="Calibri" w:hAnsi="Calibri" w:cs="Calibri"/>
          <w:sz w:val="24"/>
          <w:szCs w:val="24"/>
        </w:rPr>
        <w:t>idara.  U svojim uslugama  koristi najsuvremeniju tehnologiju i poduzima mjere u zašiti i očuvanju okoliša.</w:t>
      </w:r>
    </w:p>
    <w:p w14:paraId="014726FF" w14:textId="25C50458" w:rsidR="00647A23" w:rsidRPr="00BE1FD3" w:rsidRDefault="00647A23" w:rsidP="00647A23">
      <w:pPr>
        <w:pStyle w:val="Odlomakpopisa"/>
        <w:numPr>
          <w:ilvl w:val="0"/>
          <w:numId w:val="3"/>
        </w:numPr>
        <w:jc w:val="both"/>
        <w:rPr>
          <w:rFonts w:ascii="Calibri" w:hAnsi="Calibri" w:cs="Calibri"/>
          <w:b/>
          <w:bCs/>
          <w:sz w:val="24"/>
          <w:szCs w:val="24"/>
          <w:highlight w:val="lightGray"/>
        </w:rPr>
      </w:pPr>
      <w:r w:rsidRPr="00647A23">
        <w:rPr>
          <w:rFonts w:ascii="Calibri" w:hAnsi="Calibri" w:cs="Calibri"/>
          <w:b/>
          <w:bCs/>
          <w:sz w:val="24"/>
          <w:szCs w:val="24"/>
        </w:rPr>
        <w:t>Darko Šporčić, vlasnik Proizvodno trgovačkog obrta – kožna galanterija i kišobrani – ŠPORČIĆ iz Karlovca</w:t>
      </w:r>
    </w:p>
    <w:p w14:paraId="449D7C4E" w14:textId="3D9FD0F1" w:rsidR="00BE1FD3" w:rsidRPr="00BE1FD3" w:rsidRDefault="00BE1FD3" w:rsidP="00BE1FD3">
      <w:pPr>
        <w:spacing w:line="360" w:lineRule="auto"/>
        <w:jc w:val="both"/>
        <w:rPr>
          <w:rFonts w:ascii="Calibri" w:hAnsi="Calibri" w:cs="Calibri"/>
          <w:sz w:val="24"/>
          <w:szCs w:val="24"/>
        </w:rPr>
      </w:pPr>
      <w:r w:rsidRPr="00BE1FD3">
        <w:rPr>
          <w:rFonts w:ascii="Calibri" w:hAnsi="Calibri" w:cs="Calibri"/>
          <w:sz w:val="24"/>
          <w:szCs w:val="24"/>
        </w:rPr>
        <w:t xml:space="preserve">Obrt je započeo s radom 1955. godine u Gundulićevoj 1 u Karlovcu, u zgradi poznatijoj kao </w:t>
      </w:r>
      <w:proofErr w:type="spellStart"/>
      <w:r w:rsidRPr="00BE1FD3">
        <w:rPr>
          <w:rFonts w:ascii="Calibri" w:hAnsi="Calibri" w:cs="Calibri"/>
          <w:sz w:val="24"/>
          <w:szCs w:val="24"/>
        </w:rPr>
        <w:t>Bundeshaus</w:t>
      </w:r>
      <w:proofErr w:type="spellEnd"/>
      <w:r w:rsidRPr="00BE1FD3">
        <w:rPr>
          <w:rFonts w:ascii="Calibri" w:hAnsi="Calibri" w:cs="Calibri"/>
          <w:sz w:val="24"/>
          <w:szCs w:val="24"/>
        </w:rPr>
        <w:t xml:space="preserve">, a 1965. preseljen je na današnju adresu. Najdugovječniji je obrt u Radićevoj ulici, u staroj karlovačkoj jezgri. Vlasnik ovog danas nadasve </w:t>
      </w:r>
      <w:proofErr w:type="spellStart"/>
      <w:r w:rsidRPr="00BE1FD3">
        <w:rPr>
          <w:rFonts w:ascii="Calibri" w:hAnsi="Calibri" w:cs="Calibri"/>
          <w:sz w:val="24"/>
          <w:szCs w:val="24"/>
        </w:rPr>
        <w:t>izumirućeg</w:t>
      </w:r>
      <w:proofErr w:type="spellEnd"/>
      <w:r w:rsidRPr="00BE1FD3">
        <w:rPr>
          <w:rFonts w:ascii="Calibri" w:hAnsi="Calibri" w:cs="Calibri"/>
          <w:sz w:val="24"/>
          <w:szCs w:val="24"/>
        </w:rPr>
        <w:t xml:space="preserve"> obrta je Karlovčanin Darko Šporčić, čiji je otac Slavko radnju otvorio još davne 1955. godine</w:t>
      </w:r>
      <w:r>
        <w:rPr>
          <w:rFonts w:ascii="Calibri" w:hAnsi="Calibri" w:cs="Calibri"/>
          <w:sz w:val="24"/>
          <w:szCs w:val="24"/>
        </w:rPr>
        <w:t xml:space="preserve">. Slavko je </w:t>
      </w:r>
      <w:r w:rsidRPr="00BE1FD3">
        <w:rPr>
          <w:rFonts w:ascii="Calibri" w:hAnsi="Calibri" w:cs="Calibri"/>
          <w:sz w:val="24"/>
          <w:szCs w:val="24"/>
        </w:rPr>
        <w:t xml:space="preserve"> iz rodnog Zagorja u Kranju </w:t>
      </w:r>
      <w:r>
        <w:rPr>
          <w:rFonts w:ascii="Calibri" w:hAnsi="Calibri" w:cs="Calibri"/>
          <w:sz w:val="24"/>
          <w:szCs w:val="24"/>
        </w:rPr>
        <w:t>završio</w:t>
      </w:r>
      <w:r w:rsidRPr="00BE1FD3">
        <w:rPr>
          <w:rFonts w:ascii="Calibri" w:hAnsi="Calibri" w:cs="Calibri"/>
          <w:sz w:val="24"/>
          <w:szCs w:val="24"/>
        </w:rPr>
        <w:t xml:space="preserve"> školu za kišobranara još i prije Drugog svjetskog rata</w:t>
      </w:r>
      <w:r>
        <w:rPr>
          <w:rFonts w:ascii="Calibri" w:hAnsi="Calibri" w:cs="Calibri"/>
          <w:sz w:val="24"/>
          <w:szCs w:val="24"/>
        </w:rPr>
        <w:t xml:space="preserve"> te</w:t>
      </w:r>
      <w:r w:rsidRPr="00BE1FD3">
        <w:rPr>
          <w:rFonts w:ascii="Calibri" w:hAnsi="Calibri" w:cs="Calibri"/>
          <w:sz w:val="24"/>
          <w:szCs w:val="24"/>
        </w:rPr>
        <w:t xml:space="preserve">  saznao kako u gradu na četiri rijeke traže upravo t</w:t>
      </w:r>
      <w:r>
        <w:rPr>
          <w:rFonts w:ascii="Calibri" w:hAnsi="Calibri" w:cs="Calibri"/>
          <w:sz w:val="24"/>
          <w:szCs w:val="24"/>
        </w:rPr>
        <w:t>akve</w:t>
      </w:r>
      <w:r w:rsidRPr="00BE1FD3">
        <w:rPr>
          <w:rFonts w:ascii="Calibri" w:hAnsi="Calibri" w:cs="Calibri"/>
          <w:sz w:val="24"/>
          <w:szCs w:val="24"/>
        </w:rPr>
        <w:t xml:space="preserve"> obrtnike. Od 1972. godine djelatnost je proširena i izradom i popravkom kožne galanterije, pa obrt Šporčić tako ove godine slavi 70 godina neprekinutog rada, postavši već odavno dio gradske tradicije. Kroz to vrijeme prvotna ponuda ručne izrade i popravaka kišobrana je nadopunjena bogatim izborom novih kvalitetnih kišobrana, štapova za hodanje te uglavnom unikatne kožne galanterije.</w:t>
      </w:r>
      <w:r>
        <w:rPr>
          <w:rFonts w:ascii="Calibri" w:hAnsi="Calibri" w:cs="Calibri"/>
          <w:sz w:val="24"/>
          <w:szCs w:val="24"/>
        </w:rPr>
        <w:t xml:space="preserve"> </w:t>
      </w:r>
      <w:r w:rsidRPr="00BE1FD3">
        <w:rPr>
          <w:rFonts w:ascii="Calibri" w:hAnsi="Calibri" w:cs="Calibri"/>
          <w:sz w:val="24"/>
          <w:szCs w:val="24"/>
        </w:rPr>
        <w:t xml:space="preserve">Nekad je za obrtničkim proizvodima vladala potražnja i u neku ruku imati torbicu ili kišobran ručno izrađen kod obrtnika, bila je stvar prestiža. Ali i u današnjim vremenima kad su i poznati veliki proizvođači prisiljeni pratiti trendove, pa su dugovječnost i kvaliteta u drugom planu, u ovoj radnji se mogu kupiti i posebne </w:t>
      </w:r>
      <w:r w:rsidRPr="00BE1FD3">
        <w:rPr>
          <w:rFonts w:ascii="Calibri" w:hAnsi="Calibri" w:cs="Calibri"/>
          <w:sz w:val="24"/>
          <w:szCs w:val="24"/>
        </w:rPr>
        <w:lastRenderedPageBreak/>
        <w:t>vrste kišobrana - od onih ručne izrade do kišobrana s lampicom ili anti-vjetar kišobrana</w:t>
      </w:r>
      <w:r>
        <w:rPr>
          <w:rFonts w:ascii="Calibri" w:hAnsi="Calibri" w:cs="Calibri"/>
          <w:sz w:val="24"/>
          <w:szCs w:val="24"/>
        </w:rPr>
        <w:t xml:space="preserve">. </w:t>
      </w:r>
      <w:r w:rsidRPr="00BE1FD3">
        <w:rPr>
          <w:rFonts w:ascii="Calibri" w:hAnsi="Calibri" w:cs="Calibri"/>
          <w:sz w:val="24"/>
          <w:szCs w:val="24"/>
        </w:rPr>
        <w:t>Uz posao, otac Slavko je bio aktivan i u obrtničkim institucijama te je tako bio izabran i u Sabor kao predstavnik svih zanatlija Hrvatske u mandatu od 1974. do 1978. godine. Početkom 1991. godine otac Slavko i majka Milka odlaze u mirovinu, a obiteljski obrt nastavlja sin Darko te se danas osim njega u čitavoj Hrvatskoj ovom djelatnošću  bavi tek još jedan zagrebački obrtnik. Gospodin Darko član je i Skupštine Udruženja obrtnika grada Karlovca te aktualni predsjednik Ceha proizvodnih obrta pri Obrtničkoj komori Karlovačke županije</w:t>
      </w:r>
      <w:r w:rsidRPr="00BE1FD3">
        <w:rPr>
          <w:rFonts w:ascii="Calibri" w:hAnsi="Calibri" w:cs="Calibri"/>
          <w:b/>
          <w:bCs/>
          <w:sz w:val="24"/>
          <w:szCs w:val="24"/>
        </w:rPr>
        <w:t>.</w:t>
      </w:r>
    </w:p>
    <w:p w14:paraId="7A991EA7" w14:textId="621DA161" w:rsidR="00647A23" w:rsidRPr="001764FF" w:rsidRDefault="00647A23" w:rsidP="00647A23">
      <w:pPr>
        <w:pStyle w:val="Odlomakpopisa"/>
        <w:numPr>
          <w:ilvl w:val="0"/>
          <w:numId w:val="3"/>
        </w:numPr>
        <w:jc w:val="both"/>
        <w:rPr>
          <w:rFonts w:ascii="Calibri" w:hAnsi="Calibri" w:cs="Calibri"/>
          <w:b/>
          <w:bCs/>
          <w:sz w:val="24"/>
          <w:szCs w:val="24"/>
          <w:highlight w:val="lightGray"/>
        </w:rPr>
      </w:pPr>
      <w:r w:rsidRPr="00647A23">
        <w:rPr>
          <w:rFonts w:ascii="Calibri" w:hAnsi="Calibri" w:cs="Calibri"/>
          <w:b/>
          <w:bCs/>
          <w:sz w:val="24"/>
          <w:szCs w:val="24"/>
        </w:rPr>
        <w:t xml:space="preserve">Josip Tokić, vlasnik automehaničarske radionice iz Nove Gradiške – </w:t>
      </w:r>
      <w:proofErr w:type="spellStart"/>
      <w:r w:rsidRPr="00647A23">
        <w:rPr>
          <w:rFonts w:ascii="Calibri" w:hAnsi="Calibri" w:cs="Calibri"/>
          <w:b/>
          <w:bCs/>
          <w:sz w:val="24"/>
          <w:szCs w:val="24"/>
        </w:rPr>
        <w:t>Ljupina</w:t>
      </w:r>
      <w:proofErr w:type="spellEnd"/>
    </w:p>
    <w:p w14:paraId="7B3E85F8" w14:textId="1FE85CA6" w:rsidR="001764FF" w:rsidRPr="001764FF" w:rsidRDefault="001764FF" w:rsidP="001764FF">
      <w:pPr>
        <w:spacing w:line="360" w:lineRule="auto"/>
        <w:jc w:val="both"/>
        <w:rPr>
          <w:rFonts w:ascii="Calibri" w:hAnsi="Calibri" w:cs="Calibri"/>
          <w:sz w:val="24"/>
          <w:szCs w:val="24"/>
        </w:rPr>
      </w:pPr>
      <w:r w:rsidRPr="001764FF">
        <w:rPr>
          <w:rFonts w:ascii="Calibri" w:hAnsi="Calibri" w:cs="Calibri"/>
          <w:sz w:val="24"/>
          <w:szCs w:val="24"/>
        </w:rPr>
        <w:t xml:space="preserve">Josip Tokić završio je Industrijsko-obrtničku školu Nova Gradiška, zanimanje - automehaničar. Godine </w:t>
      </w:r>
      <w:r w:rsidRPr="001764FF">
        <w:rPr>
          <w:rFonts w:ascii="Calibri" w:hAnsi="Calibri" w:cs="Calibri"/>
          <w:b/>
          <w:bCs/>
          <w:sz w:val="24"/>
          <w:szCs w:val="24"/>
        </w:rPr>
        <w:t>1998.</w:t>
      </w:r>
      <w:r w:rsidRPr="001764FF">
        <w:rPr>
          <w:rFonts w:ascii="Calibri" w:hAnsi="Calibri" w:cs="Calibri"/>
          <w:sz w:val="24"/>
          <w:szCs w:val="24"/>
        </w:rPr>
        <w:t xml:space="preserve"> otvara svoj vlastiti obrt koji uspješno vodi i danas. Osim automehaničarske djelatnosti  proširuje poslovanje te se bavi i trgovačkom djelatnošću - trgovinom na malo auto dijelovima i priborom za motorna vozila. Danas u obrtu ima ukupno zaposlenih devet djelatnika. Pružanjem visoko kvalitetne usluge, obrt se i dalje razvija te dobiva sve veće povjerenje klijenata. Značajan doprinos je dao na unapređenju obrtničkog strukovnog obrazovanja kroz poduku naučnika i sudjelovanja u radu ispitnih komisija za majstorske ispite vezano za struku. Kroz njegovu automehaničarsku radionicu prošlo je više desetaka naučnika u naukovanju za automehaničara. Svoje majstorsko znanje i vještine uspješno  prenosi na naučnike te je kao majstor kroz podučavanje naučnika postigao visoke rezultate. Da je tome tako, dokaz je da su njegovi naučnici na školskim natjecanjima osvajali prva mjesta. Posebno treba istaknuti njegov rad i u obrtničkim asocijacijama. U više mandata bio je izabran u rad tijela Udruženja obrtnika Nova Gradiška, isto tako i u Obrtničku komoru Brodsko-posavske županije. Za svoj rad u obrtničkim institucijama, na lokalnoj razini dobio je od Grada Nova Gradiška javno priznanje „Medalju Grada Nova Gradiška“ za osobite poslovne rezultate i poticaj razvitku gospodarstva, a posebno obrtništva te osobit doprinos u športu. Dobitnik je i priznanja „Srebrna diploma Obrtničke komore Brodsko-posavske županije“. Također dodijeljena mu je zlatna kovanica Brodsko-posavske županije.</w:t>
      </w:r>
    </w:p>
    <w:p w14:paraId="613AE660" w14:textId="16732BAE" w:rsidR="00BE0938" w:rsidRPr="00BE0938" w:rsidRDefault="00B5300A" w:rsidP="00BE0938">
      <w:pPr>
        <w:pStyle w:val="Odlomakpopisa"/>
        <w:numPr>
          <w:ilvl w:val="0"/>
          <w:numId w:val="3"/>
        </w:numPr>
        <w:jc w:val="both"/>
        <w:rPr>
          <w:rFonts w:ascii="Calibri" w:hAnsi="Calibri" w:cs="Calibri"/>
          <w:b/>
          <w:bCs/>
          <w:sz w:val="24"/>
          <w:szCs w:val="24"/>
          <w:highlight w:val="lightGray"/>
        </w:rPr>
      </w:pPr>
      <w:r w:rsidRPr="00B5300A">
        <w:rPr>
          <w:rFonts w:ascii="Calibri" w:hAnsi="Calibri" w:cs="Calibri"/>
          <w:b/>
          <w:bCs/>
          <w:sz w:val="24"/>
          <w:szCs w:val="24"/>
        </w:rPr>
        <w:t>Josip Tomičić, vlasnik obrta za proizvodnju i usluge iz Đakova MATRIACARIA</w:t>
      </w:r>
    </w:p>
    <w:p w14:paraId="24D5EF44" w14:textId="47778238" w:rsidR="00BE0938" w:rsidRPr="00BE0938" w:rsidRDefault="00BE0938" w:rsidP="00BE0938">
      <w:pPr>
        <w:spacing w:line="360" w:lineRule="auto"/>
        <w:jc w:val="both"/>
        <w:rPr>
          <w:rFonts w:ascii="Calibri" w:hAnsi="Calibri" w:cs="Calibri"/>
          <w:sz w:val="24"/>
          <w:szCs w:val="24"/>
        </w:rPr>
      </w:pPr>
      <w:r w:rsidRPr="00BE0938">
        <w:rPr>
          <w:rFonts w:ascii="Calibri" w:hAnsi="Calibri" w:cs="Calibri"/>
          <w:sz w:val="24"/>
          <w:szCs w:val="24"/>
        </w:rPr>
        <w:t xml:space="preserve">Josip Tomičić u Đakovu je završio osnovnu školu te opću gimnaziju. Diplomirao je na Poljoprivrednom fakultetu u Zagrebu, smjer ratarstvo. Nakon završenog fakulteta radio je u obiteljskom poljoprivrednom gospodarstvu - OPG Tomičić. OPG se bavio uzgojem kamilice i ratarskih kultura. OPG je među prvima počeo s uzgojem kamilice u Republici Hrvatskoj.  </w:t>
      </w:r>
      <w:r w:rsidRPr="00BE0938">
        <w:rPr>
          <w:rFonts w:ascii="Calibri" w:hAnsi="Calibri" w:cs="Calibri"/>
          <w:b/>
          <w:bCs/>
          <w:sz w:val="24"/>
          <w:szCs w:val="24"/>
        </w:rPr>
        <w:t xml:space="preserve">Godine </w:t>
      </w:r>
      <w:r w:rsidRPr="00BE0938">
        <w:rPr>
          <w:rFonts w:ascii="Calibri" w:hAnsi="Calibri" w:cs="Calibri"/>
          <w:b/>
          <w:bCs/>
          <w:sz w:val="24"/>
          <w:szCs w:val="24"/>
        </w:rPr>
        <w:lastRenderedPageBreak/>
        <w:t xml:space="preserve">2004. </w:t>
      </w:r>
      <w:r w:rsidRPr="00BE0938">
        <w:rPr>
          <w:rFonts w:ascii="Calibri" w:hAnsi="Calibri" w:cs="Calibri"/>
          <w:sz w:val="24"/>
          <w:szCs w:val="24"/>
        </w:rPr>
        <w:t>otvara obrt MATRICARIA, obrt za proizvodnju i usluge čiji je jedini vlasnik. Sjedište obrta je u Širokom Polju. Obrt se od osnivanja do danas bavi uzgojem kamilice i ratarskih kultura. Uz pomoć EU sredstava 2019. godine obrt povećava broj sušara za kamilicu i broj djelatnika. Danas obrt ima 8 sušara za kamilicu i trenutno uz sebe kao vlasnika zapošljava 7 radnika. Proizvodnja kamilice se obiteljski usavršava 50 godina. Proizvodnju obrta karakterizira visoka kvaliteta i profesionalni uzgoj po visokim standardima struke.  Od prvog dana osnivanja obrta sudjeluje u radu Udruženja obrtnika Đakovo. Kroz djelovanje u raznim tijelima dao je doprinos u razvoju jedinstvenog komorskog sustava kao član Skupštine Udruženja obrtnika Đakovo od 2006. godine do danas, član Upravnog odbora Udruženja obrtnika Đakovo od 2014. godine do danas, predsjednik Ceha poljodjelstva i slatkovodnog ribarstva Udruženja obrtnika Đakovo od 2018. godine do danas. Jedan mandat bio je predsjednik Ceha poljoprivrede i slatkovodnog ribarstva  Obrtničke komore Osječko-baranjske županije te član Ceha poljodjelstva i slatkovodnog ribarstva Hrvatske obrtničke komore. Godine 2024. Obrtnička komora Osječko-baranjske županije dodijelila mu je Povelju za životno djelo.</w:t>
      </w:r>
    </w:p>
    <w:p w14:paraId="66E373A8" w14:textId="51802A25" w:rsidR="00647A23" w:rsidRPr="000F133B" w:rsidRDefault="00B5300A" w:rsidP="00647A23">
      <w:pPr>
        <w:pStyle w:val="Odlomakpopisa"/>
        <w:numPr>
          <w:ilvl w:val="0"/>
          <w:numId w:val="3"/>
        </w:numPr>
        <w:jc w:val="both"/>
        <w:rPr>
          <w:rFonts w:ascii="Calibri" w:hAnsi="Calibri" w:cs="Calibri"/>
          <w:b/>
          <w:bCs/>
          <w:sz w:val="24"/>
          <w:szCs w:val="24"/>
          <w:highlight w:val="lightGray"/>
        </w:rPr>
      </w:pPr>
      <w:r w:rsidRPr="00B5300A">
        <w:rPr>
          <w:rFonts w:ascii="Calibri" w:hAnsi="Calibri" w:cs="Calibri"/>
          <w:b/>
          <w:bCs/>
          <w:sz w:val="24"/>
          <w:szCs w:val="24"/>
        </w:rPr>
        <w:t xml:space="preserve">Damir </w:t>
      </w:r>
      <w:proofErr w:type="spellStart"/>
      <w:r w:rsidRPr="00B5300A">
        <w:rPr>
          <w:rFonts w:ascii="Calibri" w:hAnsi="Calibri" w:cs="Calibri"/>
          <w:b/>
          <w:bCs/>
          <w:sz w:val="24"/>
          <w:szCs w:val="24"/>
        </w:rPr>
        <w:t>Vanek</w:t>
      </w:r>
      <w:proofErr w:type="spellEnd"/>
      <w:r w:rsidRPr="00B5300A">
        <w:rPr>
          <w:rFonts w:ascii="Calibri" w:hAnsi="Calibri" w:cs="Calibri"/>
          <w:b/>
          <w:bCs/>
          <w:sz w:val="24"/>
          <w:szCs w:val="24"/>
        </w:rPr>
        <w:t>, vlasnik obrta STOLARIJA VANEK iz Orahovice</w:t>
      </w:r>
    </w:p>
    <w:p w14:paraId="1DC43807" w14:textId="6DA830F3" w:rsidR="000F133B" w:rsidRPr="000F133B" w:rsidRDefault="000F133B" w:rsidP="000F133B">
      <w:pPr>
        <w:spacing w:line="360" w:lineRule="auto"/>
        <w:jc w:val="both"/>
        <w:rPr>
          <w:rFonts w:ascii="Calibri" w:hAnsi="Calibri" w:cs="Calibri"/>
          <w:sz w:val="24"/>
          <w:szCs w:val="24"/>
          <w:highlight w:val="lightGray"/>
        </w:rPr>
      </w:pPr>
      <w:r w:rsidRPr="000F133B">
        <w:rPr>
          <w:rFonts w:ascii="Calibri" w:hAnsi="Calibri" w:cs="Calibri"/>
          <w:sz w:val="24"/>
          <w:szCs w:val="24"/>
        </w:rPr>
        <w:t xml:space="preserve">Damir </w:t>
      </w:r>
      <w:proofErr w:type="spellStart"/>
      <w:r w:rsidRPr="000F133B">
        <w:rPr>
          <w:rFonts w:ascii="Calibri" w:hAnsi="Calibri" w:cs="Calibri"/>
          <w:sz w:val="24"/>
          <w:szCs w:val="24"/>
        </w:rPr>
        <w:t>Vanek</w:t>
      </w:r>
      <w:proofErr w:type="spellEnd"/>
      <w:r w:rsidRPr="000F133B">
        <w:rPr>
          <w:rFonts w:ascii="Calibri" w:hAnsi="Calibri" w:cs="Calibri"/>
          <w:sz w:val="24"/>
          <w:szCs w:val="24"/>
        </w:rPr>
        <w:t>, vlasnik je obrta STOLARIJA VANEK iz Orahovice. Po zanimanju je diplomirani inženjer drvne industrije. Vlasnik je obrta od 1997. godine. Član je Upravnog odbora OK Virovitičko-podravske županije u četiri mandata, član Odbora za školstvo HOK-a te član Skupštine HOK-a drugi mandat. Predsjednik je Udruženja obrtnika Orahovica drugi mandat. Svojim dugogodišnjim iskustvom u strukovnom obrazovanju aktivno sudjeluje u promicanju strukovnih i obrtničkih zanimanja.</w:t>
      </w:r>
    </w:p>
    <w:p w14:paraId="2110882E" w14:textId="19404A4A" w:rsidR="00B5300A" w:rsidRPr="007002E3" w:rsidRDefault="00B5300A" w:rsidP="00647A23">
      <w:pPr>
        <w:pStyle w:val="Odlomakpopisa"/>
        <w:numPr>
          <w:ilvl w:val="0"/>
          <w:numId w:val="3"/>
        </w:numPr>
        <w:jc w:val="both"/>
        <w:rPr>
          <w:rFonts w:ascii="Calibri" w:hAnsi="Calibri" w:cs="Calibri"/>
          <w:b/>
          <w:bCs/>
          <w:sz w:val="24"/>
          <w:szCs w:val="24"/>
          <w:highlight w:val="lightGray"/>
        </w:rPr>
      </w:pPr>
      <w:r w:rsidRPr="00B5300A">
        <w:rPr>
          <w:rFonts w:ascii="Calibri" w:hAnsi="Calibri" w:cs="Calibri"/>
          <w:b/>
          <w:bCs/>
          <w:sz w:val="24"/>
          <w:szCs w:val="24"/>
        </w:rPr>
        <w:t xml:space="preserve">Daniela Žderić, vlasnica obrta za frizerske usluge iz Metkovića NELA ART HAIR </w:t>
      </w:r>
    </w:p>
    <w:p w14:paraId="3EB2BBCF" w14:textId="2BD92FFE" w:rsidR="007002E3" w:rsidRDefault="007002E3" w:rsidP="007002E3">
      <w:pPr>
        <w:pBdr>
          <w:bottom w:val="single" w:sz="6" w:space="1" w:color="auto"/>
        </w:pBdr>
        <w:spacing w:line="360" w:lineRule="auto"/>
        <w:jc w:val="both"/>
        <w:rPr>
          <w:rFonts w:ascii="Calibri" w:hAnsi="Calibri" w:cs="Calibri"/>
          <w:sz w:val="24"/>
          <w:szCs w:val="24"/>
        </w:rPr>
      </w:pPr>
      <w:r w:rsidRPr="007002E3">
        <w:rPr>
          <w:rFonts w:ascii="Calibri" w:hAnsi="Calibri" w:cs="Calibri"/>
          <w:sz w:val="24"/>
          <w:szCs w:val="24"/>
        </w:rPr>
        <w:t xml:space="preserve">Daniela Žderić jedna je od najcjenjenijih frizerki u dolini Neretve, koja je tijekom svog rada obučila generacije frizera, a dobitnica je i mnogih priznanja za svoj rad. Nije samo uspješna majstorica u svom radu, već i </w:t>
      </w:r>
      <w:proofErr w:type="spellStart"/>
      <w:r w:rsidRPr="007002E3">
        <w:rPr>
          <w:rFonts w:ascii="Calibri" w:hAnsi="Calibri" w:cs="Calibri"/>
          <w:sz w:val="24"/>
          <w:szCs w:val="24"/>
        </w:rPr>
        <w:t>liderica</w:t>
      </w:r>
      <w:proofErr w:type="spellEnd"/>
      <w:r w:rsidRPr="007002E3">
        <w:rPr>
          <w:rFonts w:ascii="Calibri" w:hAnsi="Calibri" w:cs="Calibri"/>
          <w:sz w:val="24"/>
          <w:szCs w:val="24"/>
        </w:rPr>
        <w:t xml:space="preserve"> i edukatorica u poslu. Predsjednica je Ceha frizera i kozmetičara u Udruženju obrtnika Metković i OK Dubrovačko-neretvanskoj županiji, članica je Ceha frizera i kozmetičara HOK-a, članica je Upravnog odbora i Skupštine Udruženja obrtnika Metković, članica je Skupštine OK Dubrovačko-neretvanske županije, predsjednica komisije za licenciranje frizerskih radnji te članica ispitne komisije za majstorsko zvanje frizer u OK Dubrovačko-neretvanskoj županiji. Svoj ugled potvrdila je na mnogim natjecanjima, a sutkinja je na </w:t>
      </w:r>
      <w:proofErr w:type="spellStart"/>
      <w:r w:rsidRPr="007002E3">
        <w:rPr>
          <w:rFonts w:ascii="Calibri" w:hAnsi="Calibri" w:cs="Calibri"/>
          <w:sz w:val="24"/>
          <w:szCs w:val="24"/>
        </w:rPr>
        <w:t>WorldSkills</w:t>
      </w:r>
      <w:proofErr w:type="spellEnd"/>
      <w:r w:rsidRPr="007002E3">
        <w:rPr>
          <w:rFonts w:ascii="Calibri" w:hAnsi="Calibri" w:cs="Calibri"/>
          <w:sz w:val="24"/>
          <w:szCs w:val="24"/>
        </w:rPr>
        <w:t xml:space="preserve"> Croatia te na natjecanjima učenika Majstori ljepote. Osvojila je srebrnu i </w:t>
      </w:r>
      <w:r w:rsidRPr="007002E3">
        <w:rPr>
          <w:rFonts w:ascii="Calibri" w:hAnsi="Calibri" w:cs="Calibri"/>
          <w:sz w:val="24"/>
          <w:szCs w:val="24"/>
        </w:rPr>
        <w:lastRenderedPageBreak/>
        <w:t xml:space="preserve">zlatnu medalju na natjecanju Majstori ljepote 2024. i 2025., šesto mjesto na European </w:t>
      </w:r>
      <w:proofErr w:type="spellStart"/>
      <w:r w:rsidRPr="007002E3">
        <w:rPr>
          <w:rFonts w:ascii="Calibri" w:hAnsi="Calibri" w:cs="Calibri"/>
          <w:sz w:val="24"/>
          <w:szCs w:val="24"/>
        </w:rPr>
        <w:t>Champion</w:t>
      </w:r>
      <w:proofErr w:type="spellEnd"/>
      <w:r w:rsidRPr="007002E3">
        <w:rPr>
          <w:rFonts w:ascii="Calibri" w:hAnsi="Calibri" w:cs="Calibri"/>
          <w:sz w:val="24"/>
          <w:szCs w:val="24"/>
        </w:rPr>
        <w:t xml:space="preserve"> 2021. te osmo mjesto na OMC World. Posebno se ističe njen rad i doprinos njene obitelji na popularizaciji obrtništva i angažiranje u aktivnostima Udruženja obrtnika Metković i OK Dubrovačko-neretvanske županije.</w:t>
      </w:r>
    </w:p>
    <w:p w14:paraId="1342562C" w14:textId="77777777" w:rsidR="00BE1FD3" w:rsidRDefault="00BE1FD3" w:rsidP="007002E3">
      <w:pPr>
        <w:pBdr>
          <w:bottom w:val="single" w:sz="6" w:space="1" w:color="auto"/>
        </w:pBdr>
        <w:spacing w:line="360" w:lineRule="auto"/>
        <w:jc w:val="both"/>
        <w:rPr>
          <w:rFonts w:ascii="Calibri" w:hAnsi="Calibri" w:cs="Calibri"/>
          <w:sz w:val="24"/>
          <w:szCs w:val="24"/>
        </w:rPr>
      </w:pPr>
    </w:p>
    <w:p w14:paraId="728412BA" w14:textId="77777777" w:rsidR="008660CD" w:rsidRDefault="008660CD">
      <w:pPr>
        <w:rPr>
          <w:b/>
          <w:bCs/>
          <w:highlight w:val="lightGray"/>
        </w:rPr>
      </w:pPr>
    </w:p>
    <w:p w14:paraId="4F702EF8" w14:textId="5264725C" w:rsidR="008660CD" w:rsidRPr="008660CD" w:rsidRDefault="008660CD">
      <w:pPr>
        <w:rPr>
          <w:b/>
          <w:bCs/>
          <w:sz w:val="28"/>
          <w:szCs w:val="28"/>
          <w:highlight w:val="lightGray"/>
        </w:rPr>
      </w:pPr>
      <w:r w:rsidRPr="008660CD">
        <w:rPr>
          <w:b/>
          <w:bCs/>
          <w:sz w:val="28"/>
          <w:szCs w:val="28"/>
          <w:highlight w:val="lightGray"/>
        </w:rPr>
        <w:t>STATUA „ZLATNE RUKE“ S PISANIM PRIZNANJEM 2025. (5)</w:t>
      </w:r>
    </w:p>
    <w:p w14:paraId="40772941" w14:textId="77777777" w:rsidR="008660CD" w:rsidRDefault="008660CD">
      <w:pPr>
        <w:rPr>
          <w:b/>
          <w:bCs/>
        </w:rPr>
      </w:pPr>
    </w:p>
    <w:p w14:paraId="47496A0C" w14:textId="06F01D1E" w:rsidR="00BE1FD3" w:rsidRDefault="00BE1FD3" w:rsidP="006A75E8">
      <w:pPr>
        <w:pStyle w:val="Odlomakpopisa"/>
        <w:numPr>
          <w:ilvl w:val="0"/>
          <w:numId w:val="4"/>
        </w:numPr>
        <w:rPr>
          <w:b/>
          <w:bCs/>
        </w:rPr>
      </w:pPr>
      <w:r w:rsidRPr="00BE1FD3">
        <w:rPr>
          <w:b/>
          <w:bCs/>
        </w:rPr>
        <w:t>TOMISLAV GLAVIĆ</w:t>
      </w:r>
      <w:r w:rsidR="006A75E8" w:rsidRPr="006A75E8">
        <w:t xml:space="preserve"> </w:t>
      </w:r>
      <w:r w:rsidR="006A75E8" w:rsidRPr="006A75E8">
        <w:rPr>
          <w:b/>
          <w:bCs/>
        </w:rPr>
        <w:t xml:space="preserve">KER-VIN, obrt za </w:t>
      </w:r>
      <w:proofErr w:type="spellStart"/>
      <w:r w:rsidR="006A75E8" w:rsidRPr="006A75E8">
        <w:rPr>
          <w:b/>
          <w:bCs/>
        </w:rPr>
        <w:t>keramičarstvo</w:t>
      </w:r>
      <w:proofErr w:type="spellEnd"/>
      <w:r w:rsidR="006A75E8" w:rsidRPr="006A75E8">
        <w:rPr>
          <w:b/>
          <w:bCs/>
        </w:rPr>
        <w:t xml:space="preserve"> i vinarstvo</w:t>
      </w:r>
      <w:r w:rsidR="006A75E8">
        <w:rPr>
          <w:b/>
          <w:bCs/>
        </w:rPr>
        <w:t xml:space="preserve"> </w:t>
      </w:r>
      <w:r w:rsidR="006A75E8" w:rsidRPr="006A75E8">
        <w:rPr>
          <w:b/>
          <w:bCs/>
        </w:rPr>
        <w:t>Nadin</w:t>
      </w:r>
      <w:r w:rsidRPr="006A75E8">
        <w:rPr>
          <w:b/>
          <w:bCs/>
        </w:rPr>
        <w:t xml:space="preserve"> – </w:t>
      </w:r>
      <w:hyperlink r:id="rId9" w:history="1">
        <w:r w:rsidR="006A75E8" w:rsidRPr="00CE04E7">
          <w:rPr>
            <w:rStyle w:val="Hiperveza"/>
            <w:b/>
            <w:bCs/>
          </w:rPr>
          <w:t>VIDEO</w:t>
        </w:r>
      </w:hyperlink>
      <w:r w:rsidR="006A75E8" w:rsidRPr="006A75E8">
        <w:rPr>
          <w:b/>
          <w:bCs/>
        </w:rPr>
        <w:t xml:space="preserve"> </w:t>
      </w:r>
    </w:p>
    <w:p w14:paraId="775A991B" w14:textId="6F4BB763" w:rsidR="006A75E8" w:rsidRDefault="006A75E8" w:rsidP="006A75E8">
      <w:pPr>
        <w:spacing w:line="360" w:lineRule="auto"/>
        <w:jc w:val="both"/>
        <w:rPr>
          <w:rFonts w:ascii="Calibri" w:hAnsi="Calibri" w:cs="Calibri"/>
          <w:sz w:val="24"/>
          <w:szCs w:val="24"/>
        </w:rPr>
      </w:pPr>
      <w:r w:rsidRPr="006A75E8">
        <w:rPr>
          <w:rFonts w:ascii="Calibri" w:hAnsi="Calibri" w:cs="Calibri"/>
          <w:sz w:val="24"/>
          <w:szCs w:val="24"/>
        </w:rPr>
        <w:t>Tomislav Glavić osniva svoj obrt 1990. godine s djelatnošću keramičar i pećar. Godine 2008. se ozbiljnije počinje baviti vinogradarstvom i vinarstvom te proširuje svoj obrt. Aktivno sudjeluje kao inicijator i organizator raznih vinskih manifestacija, a 2012. godine postaje predsjednikom Udruge vinara i vinogradara Nadin. Osim u Nadinu inicijator je osnivanja Udruge vinara Zadarske županije te od 2019. godine do 2023. uspješno obavlja dužnost predsjednika Udruge, gdje je i dalje član. Osim u vinarskom svijetu, aktivno se bavi i doprinosom Obrtničkoj komori te je tako od 2012. godine predsjednik Ceha poljoprivrede Obrtničke Komore Zadarske Županije i član Ceha poljoprivrede Hrvatske Obrtničke Komore. Osim toga stalni je član stručne komisije za polaganje majstorskih ispita u Obrtničkoj komori Zadar. Predsjednikom Udruženja obrtnika Benkovac imenovan je 2018. godine te tu dužnost obnaša i danas. Od 2016. godine postaje član Bratovštine Hrvatskih vinskih vitezova te nositelj viteškog lanca od 2021. godine. U ovom udruženju trenutno obnaša dužnost zamjenika predsjednika Bratovštine Hrvatskih vinskih vitezova. Dobitnik je mnogobrojnih nagrada i priznanja za svoj doprinos u razvoju obrtništva, vinogradarstva i vinarstva Zadarske Županije kao i za kvalitetu svojih vina i promicanje ekološkog vinogradarstva i vinarstva na državnoj i međunarodnoj razini.</w:t>
      </w:r>
    </w:p>
    <w:p w14:paraId="2A6C9AA2" w14:textId="52801BE0" w:rsidR="006A75E8" w:rsidRPr="006A75E8" w:rsidRDefault="006A75E8" w:rsidP="006A75E8">
      <w:pPr>
        <w:pStyle w:val="Odlomakpopisa"/>
        <w:numPr>
          <w:ilvl w:val="0"/>
          <w:numId w:val="4"/>
        </w:numPr>
        <w:spacing w:line="360" w:lineRule="auto"/>
        <w:jc w:val="both"/>
        <w:rPr>
          <w:rFonts w:ascii="Calibri" w:hAnsi="Calibri" w:cs="Calibri"/>
          <w:b/>
          <w:bCs/>
          <w:sz w:val="24"/>
          <w:szCs w:val="24"/>
        </w:rPr>
      </w:pPr>
      <w:r w:rsidRPr="006A75E8">
        <w:rPr>
          <w:rFonts w:ascii="Calibri" w:hAnsi="Calibri" w:cs="Calibri"/>
          <w:b/>
          <w:bCs/>
          <w:sz w:val="24"/>
          <w:szCs w:val="24"/>
        </w:rPr>
        <w:t xml:space="preserve">MATEA KOLAČEK ŠARAVANJA, </w:t>
      </w:r>
      <w:r>
        <w:rPr>
          <w:rFonts w:ascii="Calibri" w:hAnsi="Calibri" w:cs="Calibri"/>
          <w:b/>
          <w:bCs/>
          <w:sz w:val="24"/>
          <w:szCs w:val="24"/>
        </w:rPr>
        <w:t xml:space="preserve">vlasnica pekarskog obrta </w:t>
      </w:r>
      <w:proofErr w:type="spellStart"/>
      <w:r>
        <w:rPr>
          <w:rFonts w:ascii="Calibri" w:hAnsi="Calibri" w:cs="Calibri"/>
          <w:b/>
          <w:bCs/>
          <w:sz w:val="24"/>
          <w:szCs w:val="24"/>
        </w:rPr>
        <w:t>Imako</w:t>
      </w:r>
      <w:proofErr w:type="spellEnd"/>
      <w:r>
        <w:rPr>
          <w:rFonts w:ascii="Calibri" w:hAnsi="Calibri" w:cs="Calibri"/>
          <w:b/>
          <w:bCs/>
          <w:sz w:val="24"/>
          <w:szCs w:val="24"/>
        </w:rPr>
        <w:t xml:space="preserve"> – </w:t>
      </w:r>
      <w:hyperlink r:id="rId10" w:history="1">
        <w:r w:rsidRPr="00CE04E7">
          <w:rPr>
            <w:rStyle w:val="Hiperveza"/>
            <w:rFonts w:ascii="Calibri" w:hAnsi="Calibri" w:cs="Calibri"/>
            <w:b/>
            <w:bCs/>
            <w:sz w:val="24"/>
            <w:szCs w:val="24"/>
          </w:rPr>
          <w:t>VIDEO</w:t>
        </w:r>
      </w:hyperlink>
      <w:r>
        <w:rPr>
          <w:rFonts w:ascii="Calibri" w:hAnsi="Calibri" w:cs="Calibri"/>
          <w:b/>
          <w:bCs/>
          <w:sz w:val="24"/>
          <w:szCs w:val="24"/>
        </w:rPr>
        <w:t xml:space="preserve"> </w:t>
      </w:r>
    </w:p>
    <w:p w14:paraId="23751085" w14:textId="77777777" w:rsidR="006A75E8" w:rsidRPr="006A75E8" w:rsidRDefault="006A75E8" w:rsidP="006A75E8">
      <w:pPr>
        <w:spacing w:line="360" w:lineRule="auto"/>
        <w:jc w:val="both"/>
        <w:rPr>
          <w:rFonts w:ascii="Calibri" w:hAnsi="Calibri" w:cs="Calibri"/>
          <w:sz w:val="24"/>
          <w:szCs w:val="24"/>
        </w:rPr>
      </w:pPr>
      <w:r w:rsidRPr="006A75E8">
        <w:rPr>
          <w:rFonts w:ascii="Calibri" w:hAnsi="Calibri" w:cs="Calibri"/>
          <w:sz w:val="24"/>
          <w:szCs w:val="24"/>
        </w:rPr>
        <w:t>Matea Kolaček Šaravanja vlasnica je obiteljskog pekarskog obrta „</w:t>
      </w:r>
      <w:proofErr w:type="spellStart"/>
      <w:r w:rsidRPr="006A75E8">
        <w:rPr>
          <w:rFonts w:ascii="Calibri" w:hAnsi="Calibri" w:cs="Calibri"/>
          <w:sz w:val="24"/>
          <w:szCs w:val="24"/>
        </w:rPr>
        <w:t>Imako</w:t>
      </w:r>
      <w:proofErr w:type="spellEnd"/>
      <w:r w:rsidRPr="006A75E8">
        <w:rPr>
          <w:rFonts w:ascii="Calibri" w:hAnsi="Calibri" w:cs="Calibri"/>
          <w:sz w:val="24"/>
          <w:szCs w:val="24"/>
        </w:rPr>
        <w:t xml:space="preserve">“ koji  je u 2023. godini obilježio velikih 100 godina uspješnog rada. Obrt je naslijedila od svoga oca Josipa </w:t>
      </w:r>
      <w:proofErr w:type="spellStart"/>
      <w:r w:rsidRPr="006A75E8">
        <w:rPr>
          <w:rFonts w:ascii="Calibri" w:hAnsi="Calibri" w:cs="Calibri"/>
          <w:sz w:val="24"/>
          <w:szCs w:val="24"/>
        </w:rPr>
        <w:t>Kolačeka</w:t>
      </w:r>
      <w:proofErr w:type="spellEnd"/>
      <w:r w:rsidRPr="006A75E8">
        <w:rPr>
          <w:rFonts w:ascii="Calibri" w:hAnsi="Calibri" w:cs="Calibri"/>
          <w:sz w:val="24"/>
          <w:szCs w:val="24"/>
        </w:rPr>
        <w:t xml:space="preserve"> koji je cijeli svoj život uspješno vodio te unapređivao poslovanje. U svijet obrtništva uveo ga je i podučio njegov otac.</w:t>
      </w:r>
    </w:p>
    <w:p w14:paraId="3309B107" w14:textId="525EC6FB" w:rsidR="006A75E8" w:rsidRDefault="006A75E8" w:rsidP="006A75E8">
      <w:pPr>
        <w:spacing w:line="360" w:lineRule="auto"/>
        <w:jc w:val="both"/>
        <w:rPr>
          <w:rFonts w:ascii="Calibri" w:hAnsi="Calibri" w:cs="Calibri"/>
          <w:sz w:val="24"/>
          <w:szCs w:val="24"/>
        </w:rPr>
      </w:pPr>
      <w:r w:rsidRPr="006A75E8">
        <w:rPr>
          <w:rFonts w:ascii="Calibri" w:hAnsi="Calibri" w:cs="Calibri"/>
          <w:sz w:val="24"/>
          <w:szCs w:val="24"/>
        </w:rPr>
        <w:lastRenderedPageBreak/>
        <w:t>Pekarski obrt „</w:t>
      </w:r>
      <w:proofErr w:type="spellStart"/>
      <w:r w:rsidRPr="006A75E8">
        <w:rPr>
          <w:rFonts w:ascii="Calibri" w:hAnsi="Calibri" w:cs="Calibri"/>
          <w:sz w:val="24"/>
          <w:szCs w:val="24"/>
        </w:rPr>
        <w:t>Imako</w:t>
      </w:r>
      <w:proofErr w:type="spellEnd"/>
      <w:r w:rsidRPr="006A75E8">
        <w:rPr>
          <w:rFonts w:ascii="Calibri" w:hAnsi="Calibri" w:cs="Calibri"/>
          <w:sz w:val="24"/>
          <w:szCs w:val="24"/>
        </w:rPr>
        <w:t>“ ima dugogodišnju tradiciju, osnovan davne 1923. godine i jedan je od najstarijih pekarskih obrta u Bjelovarsko-bilogorskoj županiji. Glavni poslovi obrta su proizvodnja kruha i svježih pekarskih proizvoda, slastičarstvo i torte. Pekarnica „</w:t>
      </w:r>
      <w:proofErr w:type="spellStart"/>
      <w:r w:rsidRPr="006A75E8">
        <w:rPr>
          <w:rFonts w:ascii="Calibri" w:hAnsi="Calibri" w:cs="Calibri"/>
          <w:sz w:val="24"/>
          <w:szCs w:val="24"/>
        </w:rPr>
        <w:t>Imako</w:t>
      </w:r>
      <w:proofErr w:type="spellEnd"/>
      <w:r w:rsidRPr="006A75E8">
        <w:rPr>
          <w:rFonts w:ascii="Calibri" w:hAnsi="Calibri" w:cs="Calibri"/>
          <w:sz w:val="24"/>
          <w:szCs w:val="24"/>
        </w:rPr>
        <w:t>“ u svojoj ponudi ima široku paletu pekarskih proizvoda, kolača i torti. Dugi niz godina obrt je djelovao samo na području grada Daruvara, ali široka paleta proizvoda i visoka kvaliteta dovela je do proširenja tržišta s novim prodajnim mjestima u Daruvaru, Pakracu i Lipiku, dok je proizvodnja i dalje locirana u Daruvaru. U svom obrtu Matea konstantno radi na unapređenju tehnologija u proizvodnom procesu, povećanju produktivnosti i kvaliteti proizvoda što dokazuje uvođenje standarda ISO 50001 i verifikacije HACCP-a u Daruvaru i ostalim poslovnicama.</w:t>
      </w:r>
      <w:r w:rsidR="00233C87">
        <w:rPr>
          <w:rFonts w:ascii="Calibri" w:hAnsi="Calibri" w:cs="Calibri"/>
          <w:sz w:val="24"/>
          <w:szCs w:val="24"/>
        </w:rPr>
        <w:t xml:space="preserve"> </w:t>
      </w:r>
      <w:r w:rsidRPr="006A75E8">
        <w:rPr>
          <w:rFonts w:ascii="Calibri" w:hAnsi="Calibri" w:cs="Calibri"/>
          <w:sz w:val="24"/>
          <w:szCs w:val="24"/>
        </w:rPr>
        <w:t>U obrtu je zaposleno 34 djelatnika u proizvodnji i prodaji. Razvoj novih tehnologija u pekarskoj industriji i povećanje troškova proizvodnje, uz rast troškova energije u proizvodnom procesu nameće potrebu za konstantnim ulaganjem i poboljšanje procesa proizvodnje. Pekara „</w:t>
      </w:r>
      <w:proofErr w:type="spellStart"/>
      <w:r w:rsidRPr="006A75E8">
        <w:rPr>
          <w:rFonts w:ascii="Calibri" w:hAnsi="Calibri" w:cs="Calibri"/>
          <w:sz w:val="24"/>
          <w:szCs w:val="24"/>
        </w:rPr>
        <w:t>Imako</w:t>
      </w:r>
      <w:proofErr w:type="spellEnd"/>
      <w:r w:rsidRPr="006A75E8">
        <w:rPr>
          <w:rFonts w:ascii="Calibri" w:hAnsi="Calibri" w:cs="Calibri"/>
          <w:sz w:val="24"/>
          <w:szCs w:val="24"/>
        </w:rPr>
        <w:t>“ od 2013. godine provodi projekt pod nazivom „</w:t>
      </w:r>
      <w:proofErr w:type="spellStart"/>
      <w:r w:rsidRPr="006A75E8">
        <w:rPr>
          <w:rFonts w:ascii="Calibri" w:hAnsi="Calibri" w:cs="Calibri"/>
          <w:sz w:val="24"/>
          <w:szCs w:val="24"/>
        </w:rPr>
        <w:t>EeMS</w:t>
      </w:r>
      <w:proofErr w:type="spellEnd"/>
      <w:r w:rsidRPr="006A75E8">
        <w:rPr>
          <w:rFonts w:ascii="Calibri" w:hAnsi="Calibri" w:cs="Calibri"/>
          <w:sz w:val="24"/>
          <w:szCs w:val="24"/>
        </w:rPr>
        <w:t xml:space="preserve"> </w:t>
      </w:r>
      <w:proofErr w:type="spellStart"/>
      <w:r w:rsidRPr="006A75E8">
        <w:rPr>
          <w:rFonts w:ascii="Calibri" w:hAnsi="Calibri" w:cs="Calibri"/>
          <w:sz w:val="24"/>
          <w:szCs w:val="24"/>
        </w:rPr>
        <w:t>Bakery</w:t>
      </w:r>
      <w:proofErr w:type="spellEnd"/>
      <w:r w:rsidRPr="006A75E8">
        <w:rPr>
          <w:rFonts w:ascii="Calibri" w:hAnsi="Calibri" w:cs="Calibri"/>
          <w:sz w:val="24"/>
          <w:szCs w:val="24"/>
        </w:rPr>
        <w:t>“ – Sistem upravljanja energetskom učinkovitosti u prehrambenoj industriji financiranog od strane Europske unije, kako bi unaprijedila svoje poslovanje te smanjila operativne troškove. Gospođa Matea Kolaček Šaravanja aktivno sudjeluje u  radu  Udruženja obrtnika Daruvar te redovito sudjeluje u donaciji svojih proizvoda u raznim akcijama.</w:t>
      </w:r>
    </w:p>
    <w:p w14:paraId="7246FF63" w14:textId="2A6BC994" w:rsidR="006A75E8" w:rsidRPr="006A75E8" w:rsidRDefault="006A75E8" w:rsidP="006A75E8">
      <w:pPr>
        <w:pStyle w:val="Odlomakpopisa"/>
        <w:numPr>
          <w:ilvl w:val="0"/>
          <w:numId w:val="4"/>
        </w:numPr>
        <w:spacing w:line="360" w:lineRule="auto"/>
        <w:jc w:val="both"/>
        <w:rPr>
          <w:rFonts w:ascii="Calibri" w:hAnsi="Calibri" w:cs="Calibri"/>
          <w:b/>
          <w:bCs/>
          <w:sz w:val="24"/>
          <w:szCs w:val="24"/>
        </w:rPr>
      </w:pPr>
      <w:r w:rsidRPr="006A75E8">
        <w:rPr>
          <w:rFonts w:ascii="Calibri" w:hAnsi="Calibri" w:cs="Calibri"/>
          <w:b/>
          <w:bCs/>
          <w:sz w:val="24"/>
          <w:szCs w:val="24"/>
        </w:rPr>
        <w:t>MARIJA KOMERIČKI, RE-NI trgovina, obrt za trgovinu, iznajmljivanje, pekarstvo i ugostiteljstvo</w:t>
      </w:r>
      <w:r w:rsidR="00233673">
        <w:rPr>
          <w:rFonts w:ascii="Calibri" w:hAnsi="Calibri" w:cs="Calibri"/>
          <w:b/>
          <w:bCs/>
          <w:sz w:val="24"/>
          <w:szCs w:val="24"/>
        </w:rPr>
        <w:t xml:space="preserve"> - </w:t>
      </w:r>
      <w:hyperlink r:id="rId11" w:history="1">
        <w:r w:rsidR="00233673" w:rsidRPr="008B2551">
          <w:rPr>
            <w:rStyle w:val="Hiperveza"/>
            <w:rFonts w:ascii="Calibri" w:hAnsi="Calibri" w:cs="Calibri"/>
            <w:b/>
            <w:bCs/>
            <w:sz w:val="24"/>
            <w:szCs w:val="24"/>
          </w:rPr>
          <w:t>VIDEO</w:t>
        </w:r>
      </w:hyperlink>
    </w:p>
    <w:p w14:paraId="7BC42F0E" w14:textId="3218C214" w:rsidR="006A75E8" w:rsidRPr="006A75E8" w:rsidRDefault="006A75E8" w:rsidP="006A75E8">
      <w:pPr>
        <w:spacing w:line="360" w:lineRule="auto"/>
        <w:jc w:val="both"/>
        <w:rPr>
          <w:rFonts w:ascii="Calibri" w:hAnsi="Calibri" w:cs="Calibri"/>
          <w:sz w:val="24"/>
          <w:szCs w:val="24"/>
        </w:rPr>
      </w:pPr>
      <w:r w:rsidRPr="006A75E8">
        <w:rPr>
          <w:rFonts w:ascii="Calibri" w:hAnsi="Calibri" w:cs="Calibri"/>
          <w:sz w:val="24"/>
          <w:szCs w:val="24"/>
        </w:rPr>
        <w:t>Marija Komerički istaknuta je samoborska obrtnica s iznimno bogatim poslovnim i obrtničkim stažem. Rođena je 1965. godine, a svoju poduzetničku priču započinje 1998. godine osnivanjem obrta „RE-NI TRGOVINA“, zajedno sa suprugom Božidarom. Tada skromni trgovački obrt s jednim zaposlenikom i 44 m² poslovnog prostora, danas je razgranato obiteljsko poduzeće koje obuhvaća ugostiteljstvo, enologiju, turističke programe i ekološku proizvodnju.</w:t>
      </w:r>
      <w:r>
        <w:rPr>
          <w:rFonts w:ascii="Calibri" w:hAnsi="Calibri" w:cs="Calibri"/>
          <w:sz w:val="24"/>
          <w:szCs w:val="24"/>
        </w:rPr>
        <w:t xml:space="preserve"> </w:t>
      </w:r>
      <w:r w:rsidRPr="006A75E8">
        <w:rPr>
          <w:rFonts w:ascii="Calibri" w:hAnsi="Calibri" w:cs="Calibri"/>
          <w:sz w:val="24"/>
          <w:szCs w:val="24"/>
        </w:rPr>
        <w:t xml:space="preserve">Već 1998. godine Marija širi poslovanje na pekarsku i ugostiteljsku djelatnost te gradi objekt od 400 m² u Bregani. Godine 2004. otvara novu trgovinu mješovite robe u centru Samobora, a godinu kasnije kupuje i dodatni prostor od 230 m² u kojem otvara slastičarnicu i </w:t>
      </w:r>
      <w:proofErr w:type="spellStart"/>
      <w:r w:rsidRPr="006A75E8">
        <w:rPr>
          <w:rFonts w:ascii="Calibri" w:hAnsi="Calibri" w:cs="Calibri"/>
          <w:sz w:val="24"/>
          <w:szCs w:val="24"/>
        </w:rPr>
        <w:t>caffe</w:t>
      </w:r>
      <w:proofErr w:type="spellEnd"/>
      <w:r w:rsidRPr="006A75E8">
        <w:rPr>
          <w:rFonts w:ascii="Calibri" w:hAnsi="Calibri" w:cs="Calibri"/>
          <w:sz w:val="24"/>
          <w:szCs w:val="24"/>
        </w:rPr>
        <w:t xml:space="preserve"> bar – s vlastitom proizvodnjom kolača i torti. Paralelno razvija i turistički program oko autentičnog objekta „Mlin iz bajke“, u kojem se proizvodi vlastito </w:t>
      </w:r>
      <w:proofErr w:type="spellStart"/>
      <w:r w:rsidRPr="006A75E8">
        <w:rPr>
          <w:rFonts w:ascii="Calibri" w:hAnsi="Calibri" w:cs="Calibri"/>
          <w:sz w:val="24"/>
          <w:szCs w:val="24"/>
        </w:rPr>
        <w:t>ekobrašno</w:t>
      </w:r>
      <w:proofErr w:type="spellEnd"/>
      <w:r w:rsidRPr="006A75E8">
        <w:rPr>
          <w:rFonts w:ascii="Calibri" w:hAnsi="Calibri" w:cs="Calibri"/>
          <w:sz w:val="24"/>
          <w:szCs w:val="24"/>
        </w:rPr>
        <w:t>, a gostima nudi i jedinstven gastronomski i enološki doživljaj – uključujući vino i šampanjac iz vlastite proizvodnje.</w:t>
      </w:r>
    </w:p>
    <w:p w14:paraId="76B23239" w14:textId="696761C3" w:rsidR="006A75E8" w:rsidRDefault="006A75E8" w:rsidP="006A75E8">
      <w:pPr>
        <w:spacing w:line="360" w:lineRule="auto"/>
        <w:jc w:val="both"/>
        <w:rPr>
          <w:rFonts w:ascii="Calibri" w:hAnsi="Calibri" w:cs="Calibri"/>
          <w:sz w:val="24"/>
          <w:szCs w:val="24"/>
        </w:rPr>
      </w:pPr>
      <w:r w:rsidRPr="006A75E8">
        <w:rPr>
          <w:rFonts w:ascii="Calibri" w:hAnsi="Calibri" w:cs="Calibri"/>
          <w:sz w:val="24"/>
          <w:szCs w:val="24"/>
        </w:rPr>
        <w:lastRenderedPageBreak/>
        <w:t>S vremenom, obrt se potpuno usmjerava prema ugostiteljstvu i turizmu – 2018. zatvaraju se trgovine, a sav fokus stavlja se na inovativne i autentične sadržaje u okviru „Mlina iz bajke“, čime Marija i njezin tim ostvaruju značajne poslovne rezultate i prepoznatljivost na širem tržištu.</w:t>
      </w:r>
      <w:r>
        <w:rPr>
          <w:rFonts w:ascii="Calibri" w:hAnsi="Calibri" w:cs="Calibri"/>
          <w:sz w:val="24"/>
          <w:szCs w:val="24"/>
        </w:rPr>
        <w:t xml:space="preserve"> </w:t>
      </w:r>
      <w:r w:rsidRPr="006A75E8">
        <w:rPr>
          <w:rFonts w:ascii="Calibri" w:hAnsi="Calibri" w:cs="Calibri"/>
          <w:sz w:val="24"/>
          <w:szCs w:val="24"/>
        </w:rPr>
        <w:t>Marija Komerički iznimno je angažirana u radu obrtničkih tijela. Već više od 16 godina predsjednica je Sekcije trgovaca, pekara i mesara Udruženja obrtnika Samobor, dok drugi mandat zaredom obnaša dužnost potpredsjednice istog Udruženja. Dugogodišnja je članica Upravnog odbora i Skupštine Udruženja, a u mandatnom razdoblju 2010.–2014. bila je i potpredsjednica Obrtničke komore Zagreb. Danas aktivno djeluje kao članica Ceha trgovaca i Skupštine Obrtničke komore Zagreb te sudjeluje u radu Suda časti kao stručnjak za područje trgovine.</w:t>
      </w:r>
      <w:r>
        <w:rPr>
          <w:rFonts w:ascii="Calibri" w:hAnsi="Calibri" w:cs="Calibri"/>
          <w:sz w:val="24"/>
          <w:szCs w:val="24"/>
        </w:rPr>
        <w:t xml:space="preserve"> </w:t>
      </w:r>
      <w:r w:rsidRPr="006A75E8">
        <w:rPr>
          <w:rFonts w:ascii="Calibri" w:hAnsi="Calibri" w:cs="Calibri"/>
          <w:sz w:val="24"/>
          <w:szCs w:val="24"/>
        </w:rPr>
        <w:t>Za svoj dugogodišnji rad i doprinos obrtništvu Marija je višestruko nagrađivana – dobitnica je nagrade Zlatna plaketa Obrtničke komore Zagreb (2010.), najvećeg priznanja Udruženja obrtnika Samobor „Kristalni tanjur s pisanim priznanjem“, kao i priznanja Hrvatske gospodarske komore – Poduzetnica godine (2012.), koje joj je dodijelila Hrvatska udruga poslovnih žena Krug.</w:t>
      </w:r>
    </w:p>
    <w:p w14:paraId="5BE3BCD0" w14:textId="7FA0A81A" w:rsidR="00233673" w:rsidRPr="00233673" w:rsidRDefault="00233673" w:rsidP="00233673">
      <w:pPr>
        <w:pStyle w:val="Odlomakpopisa"/>
        <w:numPr>
          <w:ilvl w:val="0"/>
          <w:numId w:val="4"/>
        </w:numPr>
        <w:spacing w:line="360" w:lineRule="auto"/>
        <w:jc w:val="both"/>
        <w:rPr>
          <w:rFonts w:ascii="Calibri" w:hAnsi="Calibri" w:cs="Calibri"/>
          <w:b/>
          <w:bCs/>
          <w:sz w:val="24"/>
          <w:szCs w:val="24"/>
        </w:rPr>
      </w:pPr>
      <w:r w:rsidRPr="00233673">
        <w:rPr>
          <w:rFonts w:ascii="Calibri" w:hAnsi="Calibri" w:cs="Calibri"/>
          <w:b/>
          <w:bCs/>
          <w:sz w:val="24"/>
          <w:szCs w:val="24"/>
        </w:rPr>
        <w:t>DAVOR MILAKOVIĆ</w:t>
      </w:r>
      <w:r>
        <w:rPr>
          <w:rFonts w:ascii="Calibri" w:hAnsi="Calibri" w:cs="Calibri"/>
          <w:b/>
          <w:bCs/>
          <w:sz w:val="24"/>
          <w:szCs w:val="24"/>
        </w:rPr>
        <w:t>, vlasnik o</w:t>
      </w:r>
      <w:r w:rsidRPr="00233673">
        <w:rPr>
          <w:rFonts w:ascii="Calibri" w:hAnsi="Calibri" w:cs="Calibri"/>
          <w:b/>
          <w:bCs/>
          <w:sz w:val="24"/>
          <w:szCs w:val="24"/>
        </w:rPr>
        <w:t>brt</w:t>
      </w:r>
      <w:r>
        <w:rPr>
          <w:rFonts w:ascii="Calibri" w:hAnsi="Calibri" w:cs="Calibri"/>
          <w:b/>
          <w:bCs/>
          <w:sz w:val="24"/>
          <w:szCs w:val="24"/>
        </w:rPr>
        <w:t>a</w:t>
      </w:r>
      <w:r w:rsidRPr="00233673">
        <w:rPr>
          <w:rFonts w:ascii="Calibri" w:hAnsi="Calibri" w:cs="Calibri"/>
          <w:b/>
          <w:bCs/>
          <w:sz w:val="24"/>
          <w:szCs w:val="24"/>
        </w:rPr>
        <w:t xml:space="preserve"> Autoservis i trgovina "DM"</w:t>
      </w:r>
      <w:r>
        <w:rPr>
          <w:rFonts w:ascii="Calibri" w:hAnsi="Calibri" w:cs="Calibri"/>
          <w:b/>
          <w:bCs/>
          <w:sz w:val="24"/>
          <w:szCs w:val="24"/>
        </w:rPr>
        <w:t xml:space="preserve"> iz Koprivnice - </w:t>
      </w:r>
      <w:hyperlink r:id="rId12" w:history="1">
        <w:r w:rsidRPr="00FF39C6">
          <w:rPr>
            <w:rStyle w:val="Hiperveza"/>
            <w:rFonts w:ascii="Calibri" w:hAnsi="Calibri" w:cs="Calibri"/>
            <w:b/>
            <w:bCs/>
            <w:sz w:val="24"/>
            <w:szCs w:val="24"/>
          </w:rPr>
          <w:t>VIDEO</w:t>
        </w:r>
      </w:hyperlink>
    </w:p>
    <w:p w14:paraId="1B80EEAF" w14:textId="25DEFD0C" w:rsidR="00233673" w:rsidRDefault="00233673" w:rsidP="00233673">
      <w:pPr>
        <w:spacing w:line="360" w:lineRule="auto"/>
        <w:jc w:val="both"/>
        <w:rPr>
          <w:rFonts w:ascii="Calibri" w:hAnsi="Calibri" w:cs="Calibri"/>
          <w:sz w:val="24"/>
          <w:szCs w:val="24"/>
        </w:rPr>
      </w:pPr>
      <w:r w:rsidRPr="00233673">
        <w:rPr>
          <w:rFonts w:ascii="Calibri" w:hAnsi="Calibri" w:cs="Calibri"/>
          <w:sz w:val="24"/>
          <w:szCs w:val="24"/>
        </w:rPr>
        <w:t>Obrt Autoservis i trgovina "DM" osnovan je 1996. godine, a bavi se održavanjem i popravkom motornih vozila te prodajom na malo dijelovima i priborom za motorna vozila. U svojem radu postiže visoku razinu kvalitete usluga i proizvoda. U protekle dvije godine je obrt investirao u potpuno unutrašnje uređenje radione te nabavku dodatnih alata za rad. Gospodin Davor Milaković sudjeluje u svim aktivnostima Sekcije auto struka Udruženja obrtnika Koprivnica. Angažiran je oko predstavljanja obrtničkih zanimanja u osnovnim školama na području Koprivničko-križevačke županije te odnaša dužnost potpredsjednika Sekcija auto struka Hrvatske obrtničke komore. Dobitnik je priznanja „Obrtnik godine“ koje dodjeljuje Obrtnička komora Koprivničko-križevačke županije.</w:t>
      </w:r>
    </w:p>
    <w:p w14:paraId="7D79B314" w14:textId="24E766FC" w:rsidR="00233C87" w:rsidRPr="000E0AA7" w:rsidRDefault="00233C87" w:rsidP="00233C87">
      <w:pPr>
        <w:pStyle w:val="Odlomakpopisa"/>
        <w:numPr>
          <w:ilvl w:val="0"/>
          <w:numId w:val="4"/>
        </w:numPr>
        <w:spacing w:line="360" w:lineRule="auto"/>
        <w:jc w:val="both"/>
        <w:rPr>
          <w:rFonts w:ascii="Calibri" w:hAnsi="Calibri" w:cs="Calibri"/>
          <w:b/>
          <w:bCs/>
          <w:sz w:val="24"/>
          <w:szCs w:val="24"/>
        </w:rPr>
      </w:pPr>
      <w:r w:rsidRPr="000E0AA7">
        <w:rPr>
          <w:rFonts w:ascii="Calibri" w:hAnsi="Calibri" w:cs="Calibri"/>
          <w:b/>
          <w:bCs/>
          <w:sz w:val="24"/>
          <w:szCs w:val="24"/>
        </w:rPr>
        <w:t xml:space="preserve">ANDI VITASOVIĆ, vlasnik ugostiteljskog obrta „Asterix“ iz Pule - </w:t>
      </w:r>
      <w:hyperlink r:id="rId13" w:history="1">
        <w:r w:rsidRPr="000E0AA7">
          <w:rPr>
            <w:rStyle w:val="Hiperveza"/>
            <w:rFonts w:ascii="Calibri" w:hAnsi="Calibri" w:cs="Calibri"/>
            <w:b/>
            <w:bCs/>
            <w:sz w:val="24"/>
            <w:szCs w:val="24"/>
          </w:rPr>
          <w:t>VIDEO</w:t>
        </w:r>
      </w:hyperlink>
    </w:p>
    <w:p w14:paraId="1EBCE960" w14:textId="23044130" w:rsidR="00233C87" w:rsidRPr="00233C87" w:rsidRDefault="00233C87" w:rsidP="00233C87">
      <w:pPr>
        <w:shd w:val="clear" w:color="auto" w:fill="FFFFFF"/>
        <w:spacing w:line="360" w:lineRule="auto"/>
        <w:jc w:val="both"/>
        <w:rPr>
          <w:rFonts w:ascii="Calibri" w:hAnsi="Calibri" w:cs="Calibri"/>
          <w:sz w:val="24"/>
          <w:szCs w:val="24"/>
        </w:rPr>
      </w:pPr>
      <w:r w:rsidRPr="00233C87">
        <w:rPr>
          <w:rFonts w:ascii="Calibri" w:hAnsi="Calibri" w:cs="Calibri"/>
          <w:sz w:val="24"/>
          <w:szCs w:val="24"/>
        </w:rPr>
        <w:t xml:space="preserve">Andi Vitasović nakon završene srednje škole za zanimanje ekonomskog tehničara, cjelokupno radno iskustvo i radni staž ostvaruje kroz poslovanje u obrtu. Od 1998. godine do danas samostalni je obrtnik, vlasnik ugostiteljskog obrta, pizzerije „ASTERIX“ sa sjedištem u Puli, koja radi već više od 26 godina, a trenutno u obrtu zapošljava 10 radnika. Od 2018. godine do danas na funkciji je predsjednika Udruženja obrtnika Pula, u čijem radu i organizaciji je iznimno </w:t>
      </w:r>
      <w:r w:rsidRPr="00233C87">
        <w:rPr>
          <w:rFonts w:ascii="Calibri" w:hAnsi="Calibri" w:cs="Calibri"/>
          <w:sz w:val="24"/>
          <w:szCs w:val="24"/>
        </w:rPr>
        <w:lastRenderedPageBreak/>
        <w:t xml:space="preserve">aktivan, a ujedno obnaša i dužnost zamjenika predsjednika Obrtničke komore Istarske županije. Također, kao član Izvršnog odbora Ceha ugostiteljstva i turizma u posljednja tri mandata aktivno sudjeluje u njegovu radu te je uključen u organizaciju i provedbu svih ugostiteljskih manifestacija koje je organiziralo Udruženje obrtnika Pula i Obrtnička komora Istarske županije, kao što su primjerice </w:t>
      </w:r>
      <w:proofErr w:type="spellStart"/>
      <w:r w:rsidRPr="00233C87">
        <w:rPr>
          <w:rFonts w:ascii="Calibri" w:hAnsi="Calibri" w:cs="Calibri"/>
          <w:sz w:val="24"/>
          <w:szCs w:val="24"/>
        </w:rPr>
        <w:t>Istrafešt</w:t>
      </w:r>
      <w:proofErr w:type="spellEnd"/>
      <w:r w:rsidRPr="00233C87">
        <w:rPr>
          <w:rFonts w:ascii="Calibri" w:hAnsi="Calibri" w:cs="Calibri"/>
          <w:sz w:val="24"/>
          <w:szCs w:val="24"/>
        </w:rPr>
        <w:t xml:space="preserve">, Istra </w:t>
      </w:r>
      <w:proofErr w:type="spellStart"/>
      <w:r w:rsidRPr="00233C87">
        <w:rPr>
          <w:rFonts w:ascii="Calibri" w:hAnsi="Calibri" w:cs="Calibri"/>
          <w:sz w:val="24"/>
          <w:szCs w:val="24"/>
        </w:rPr>
        <w:t>gourmet</w:t>
      </w:r>
      <w:proofErr w:type="spellEnd"/>
      <w:r w:rsidRPr="00233C87">
        <w:rPr>
          <w:rFonts w:ascii="Calibri" w:hAnsi="Calibri" w:cs="Calibri"/>
          <w:sz w:val="24"/>
          <w:szCs w:val="24"/>
        </w:rPr>
        <w:t xml:space="preserve"> </w:t>
      </w:r>
      <w:proofErr w:type="spellStart"/>
      <w:r w:rsidRPr="00233C87">
        <w:rPr>
          <w:rFonts w:ascii="Calibri" w:hAnsi="Calibri" w:cs="Calibri"/>
          <w:sz w:val="24"/>
          <w:szCs w:val="24"/>
        </w:rPr>
        <w:t>tour</w:t>
      </w:r>
      <w:proofErr w:type="spellEnd"/>
      <w:r w:rsidRPr="00233C87">
        <w:rPr>
          <w:rFonts w:ascii="Calibri" w:hAnsi="Calibri" w:cs="Calibri"/>
          <w:sz w:val="24"/>
          <w:szCs w:val="24"/>
        </w:rPr>
        <w:t xml:space="preserve">, Gastro proljeće južne Istre i mnoge druge. U dva navrata sudjelovao je u zajedničkom nastupu pulskih ugostitelja na sajmu u Klagenfurtu (Austrija), gdje je prezentirao istarsku kuhinju i gastronomiju. Član je Skupštine Udruženja obrtnika Pula neprekidno od 2013. do danas te član Upravnog odbora Udruženja neprekidno od 2014. do 2018. godine, a kroz aktivnosti tih tijela temeljito se bavio radom Udruženja. Osim toga, već nekoliko mandata član je Turističkog vijeća u Turističkoj zajednici Grada Pule, kroz čiji rad također zastupa interese Ceha ugostitelja i obrtništva općenito. U svom radu konstantno potiče kolege na sudjelovanje na sajmovima i za posjet sajmovima, raznim stručnim edukacijama, a sve u cilju podizanja kvalitete i </w:t>
      </w:r>
      <w:proofErr w:type="spellStart"/>
      <w:r w:rsidRPr="00233C87">
        <w:rPr>
          <w:rFonts w:ascii="Calibri" w:hAnsi="Calibri" w:cs="Calibri"/>
          <w:sz w:val="24"/>
          <w:szCs w:val="24"/>
        </w:rPr>
        <w:t>brendiranja</w:t>
      </w:r>
      <w:proofErr w:type="spellEnd"/>
      <w:r w:rsidRPr="00233C87">
        <w:rPr>
          <w:rFonts w:ascii="Calibri" w:hAnsi="Calibri" w:cs="Calibri"/>
          <w:sz w:val="24"/>
          <w:szCs w:val="24"/>
        </w:rPr>
        <w:t xml:space="preserve"> cijele Istre kao enološke i gastronomske destinacije.</w:t>
      </w:r>
    </w:p>
    <w:p w14:paraId="555F0CE9" w14:textId="77777777" w:rsidR="00BE1FD3" w:rsidRPr="00233C87" w:rsidRDefault="00BE1FD3" w:rsidP="00233C87">
      <w:pPr>
        <w:spacing w:line="360" w:lineRule="auto"/>
        <w:rPr>
          <w:b/>
          <w:bCs/>
          <w:sz w:val="24"/>
          <w:szCs w:val="24"/>
        </w:rPr>
      </w:pPr>
    </w:p>
    <w:p w14:paraId="5DBCF83C" w14:textId="77777777" w:rsidR="008660CD" w:rsidRPr="00233C87" w:rsidRDefault="008660CD" w:rsidP="00233C87">
      <w:pPr>
        <w:spacing w:line="360" w:lineRule="auto"/>
        <w:rPr>
          <w:sz w:val="24"/>
          <w:szCs w:val="24"/>
        </w:rPr>
      </w:pPr>
    </w:p>
    <w:sectPr w:rsidR="008660CD" w:rsidRPr="00233C87">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4E46D" w14:textId="77777777" w:rsidR="007871D4" w:rsidRDefault="007871D4" w:rsidP="007871D4">
      <w:pPr>
        <w:spacing w:after="0" w:line="240" w:lineRule="auto"/>
      </w:pPr>
      <w:r>
        <w:separator/>
      </w:r>
    </w:p>
  </w:endnote>
  <w:endnote w:type="continuationSeparator" w:id="0">
    <w:p w14:paraId="730B9251" w14:textId="77777777" w:rsidR="007871D4" w:rsidRDefault="007871D4" w:rsidP="00787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4829998"/>
      <w:docPartObj>
        <w:docPartGallery w:val="Page Numbers (Bottom of Page)"/>
        <w:docPartUnique/>
      </w:docPartObj>
    </w:sdtPr>
    <w:sdtEndPr/>
    <w:sdtContent>
      <w:p w14:paraId="3D26E709" w14:textId="39CC4CDD" w:rsidR="007871D4" w:rsidRDefault="007871D4">
        <w:pPr>
          <w:pStyle w:val="Podnoje"/>
        </w:pPr>
        <w:r>
          <w:rPr>
            <w:noProof/>
          </w:rPr>
          <mc:AlternateContent>
            <mc:Choice Requires="wps">
              <w:drawing>
                <wp:anchor distT="0" distB="0" distL="114300" distR="114300" simplePos="0" relativeHeight="251659264" behindDoc="0" locked="0" layoutInCell="1" allowOverlap="1" wp14:anchorId="126D1946" wp14:editId="3BD978EE">
                  <wp:simplePos x="0" y="0"/>
                  <wp:positionH relativeFrom="rightMargin">
                    <wp:align>center</wp:align>
                  </wp:positionH>
                  <wp:positionV relativeFrom="bottomMargin">
                    <wp:align>center</wp:align>
                  </wp:positionV>
                  <wp:extent cx="561975" cy="561975"/>
                  <wp:effectExtent l="9525" t="9525" r="9525" b="9525"/>
                  <wp:wrapNone/>
                  <wp:docPr id="1436352757" name="Elips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7E6F5962" w14:textId="77777777" w:rsidR="007871D4" w:rsidRDefault="007871D4">
                              <w:pPr>
                                <w:pStyle w:val="Podnoje"/>
                                <w:rPr>
                                  <w:color w:val="156082" w:themeColor="accent1"/>
                                </w:rPr>
                              </w:pPr>
                              <w:r>
                                <w:fldChar w:fldCharType="begin"/>
                              </w:r>
                              <w:r>
                                <w:instrText>PAGE  \* MERGEFORMAT</w:instrText>
                              </w:r>
                              <w:r>
                                <w:fldChar w:fldCharType="separate"/>
                              </w:r>
                              <w:r>
                                <w:rPr>
                                  <w:color w:val="156082" w:themeColor="accent1"/>
                                </w:rPr>
                                <w:t>2</w:t>
                              </w:r>
                              <w:r>
                                <w:rPr>
                                  <w:color w:val="156082"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126D1946" id="Elipsa 3"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" filled="f" fillcolor="#c0504d" strokecolor="#adc1d9" strokeweight="1pt">
                  <v:textbox inset=",0,,0">
                    <w:txbxContent>
                      <w:p w14:paraId="7E6F5962" w14:textId="77777777" w:rsidR="007871D4" w:rsidRDefault="007871D4">
                        <w:pPr>
                          <w:pStyle w:val="Podnoje"/>
                          <w:rPr>
                            <w:color w:val="156082" w:themeColor="accent1"/>
                          </w:rPr>
                        </w:pPr>
                        <w:r>
                          <w:fldChar w:fldCharType="begin"/>
                        </w:r>
                        <w:r>
                          <w:instrText>PAGE  \* MERGEFORMAT</w:instrText>
                        </w:r>
                        <w:r>
                          <w:fldChar w:fldCharType="separate"/>
                        </w:r>
                        <w:r>
                          <w:rPr>
                            <w:color w:val="156082" w:themeColor="accent1"/>
                          </w:rPr>
                          <w:t>2</w:t>
                        </w:r>
                        <w:r>
                          <w:rPr>
                            <w:color w:val="156082"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841F4" w14:textId="77777777" w:rsidR="007871D4" w:rsidRDefault="007871D4" w:rsidP="007871D4">
      <w:pPr>
        <w:spacing w:after="0" w:line="240" w:lineRule="auto"/>
      </w:pPr>
      <w:r>
        <w:separator/>
      </w:r>
    </w:p>
  </w:footnote>
  <w:footnote w:type="continuationSeparator" w:id="0">
    <w:p w14:paraId="48464BA8" w14:textId="77777777" w:rsidR="007871D4" w:rsidRDefault="007871D4" w:rsidP="00787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160CA"/>
    <w:multiLevelType w:val="hybridMultilevel"/>
    <w:tmpl w:val="BFD85628"/>
    <w:lvl w:ilvl="0" w:tplc="B5761CE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85F004B"/>
    <w:multiLevelType w:val="hybridMultilevel"/>
    <w:tmpl w:val="AFA4DB5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5856ABD"/>
    <w:multiLevelType w:val="hybridMultilevel"/>
    <w:tmpl w:val="5D4CBB6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ACC32F3"/>
    <w:multiLevelType w:val="hybridMultilevel"/>
    <w:tmpl w:val="6D06EDDC"/>
    <w:lvl w:ilvl="0" w:tplc="CA12B4A4">
      <w:start w:val="1"/>
      <w:numFmt w:val="upperLetter"/>
      <w:lvlText w:val="%1."/>
      <w:lvlJc w:val="left"/>
      <w:pPr>
        <w:ind w:left="644" w:hanging="360"/>
      </w:pPr>
      <w:rPr>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6972344">
    <w:abstractNumId w:val="3"/>
  </w:num>
  <w:num w:numId="2" w16cid:durableId="1539003253">
    <w:abstractNumId w:val="2"/>
  </w:num>
  <w:num w:numId="3" w16cid:durableId="1452819318">
    <w:abstractNumId w:val="1"/>
  </w:num>
  <w:num w:numId="4" w16cid:durableId="2101951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0C"/>
    <w:rsid w:val="000E0AA7"/>
    <w:rsid w:val="000F133B"/>
    <w:rsid w:val="001764FF"/>
    <w:rsid w:val="001B12AF"/>
    <w:rsid w:val="00233673"/>
    <w:rsid w:val="00233C87"/>
    <w:rsid w:val="0034709A"/>
    <w:rsid w:val="00367B42"/>
    <w:rsid w:val="003D5D6C"/>
    <w:rsid w:val="003F2B17"/>
    <w:rsid w:val="00421F50"/>
    <w:rsid w:val="004C2432"/>
    <w:rsid w:val="00536BE7"/>
    <w:rsid w:val="00551A0C"/>
    <w:rsid w:val="00647A23"/>
    <w:rsid w:val="00692587"/>
    <w:rsid w:val="006A75E8"/>
    <w:rsid w:val="007002E3"/>
    <w:rsid w:val="00754F9A"/>
    <w:rsid w:val="007871D4"/>
    <w:rsid w:val="007929EA"/>
    <w:rsid w:val="008660CD"/>
    <w:rsid w:val="008B2551"/>
    <w:rsid w:val="00990D6C"/>
    <w:rsid w:val="00B11836"/>
    <w:rsid w:val="00B5300A"/>
    <w:rsid w:val="00BE0938"/>
    <w:rsid w:val="00BE1FD3"/>
    <w:rsid w:val="00CE04E7"/>
    <w:rsid w:val="00E638D9"/>
    <w:rsid w:val="00FF39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8E5FFC"/>
  <w15:chartTrackingRefBased/>
  <w15:docId w15:val="{F443CB0E-8A9A-477D-A68B-52BA29E7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551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551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551A0C"/>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551A0C"/>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551A0C"/>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551A0C"/>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551A0C"/>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551A0C"/>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551A0C"/>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51A0C"/>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551A0C"/>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551A0C"/>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551A0C"/>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551A0C"/>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551A0C"/>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551A0C"/>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551A0C"/>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551A0C"/>
    <w:rPr>
      <w:rFonts w:eastAsiaTheme="majorEastAsia" w:cstheme="majorBidi"/>
      <w:color w:val="272727" w:themeColor="text1" w:themeTint="D8"/>
    </w:rPr>
  </w:style>
  <w:style w:type="paragraph" w:styleId="Naslov">
    <w:name w:val="Title"/>
    <w:basedOn w:val="Normal"/>
    <w:next w:val="Normal"/>
    <w:link w:val="NaslovChar"/>
    <w:uiPriority w:val="10"/>
    <w:qFormat/>
    <w:rsid w:val="00551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551A0C"/>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551A0C"/>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551A0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51A0C"/>
    <w:pPr>
      <w:spacing w:before="160"/>
      <w:jc w:val="center"/>
    </w:pPr>
    <w:rPr>
      <w:i/>
      <w:iCs/>
      <w:color w:val="404040" w:themeColor="text1" w:themeTint="BF"/>
    </w:rPr>
  </w:style>
  <w:style w:type="character" w:customStyle="1" w:styleId="CitatChar">
    <w:name w:val="Citat Char"/>
    <w:basedOn w:val="Zadanifontodlomka"/>
    <w:link w:val="Citat"/>
    <w:uiPriority w:val="29"/>
    <w:rsid w:val="00551A0C"/>
    <w:rPr>
      <w:i/>
      <w:iCs/>
      <w:color w:val="404040" w:themeColor="text1" w:themeTint="BF"/>
    </w:rPr>
  </w:style>
  <w:style w:type="paragraph" w:styleId="Odlomakpopisa">
    <w:name w:val="List Paragraph"/>
    <w:basedOn w:val="Normal"/>
    <w:uiPriority w:val="34"/>
    <w:qFormat/>
    <w:rsid w:val="00551A0C"/>
    <w:pPr>
      <w:ind w:left="720"/>
      <w:contextualSpacing/>
    </w:pPr>
  </w:style>
  <w:style w:type="character" w:styleId="Jakoisticanje">
    <w:name w:val="Intense Emphasis"/>
    <w:basedOn w:val="Zadanifontodlomka"/>
    <w:uiPriority w:val="21"/>
    <w:qFormat/>
    <w:rsid w:val="00551A0C"/>
    <w:rPr>
      <w:i/>
      <w:iCs/>
      <w:color w:val="0F4761" w:themeColor="accent1" w:themeShade="BF"/>
    </w:rPr>
  </w:style>
  <w:style w:type="paragraph" w:styleId="Naglaencitat">
    <w:name w:val="Intense Quote"/>
    <w:basedOn w:val="Normal"/>
    <w:next w:val="Normal"/>
    <w:link w:val="NaglaencitatChar"/>
    <w:uiPriority w:val="30"/>
    <w:qFormat/>
    <w:rsid w:val="00551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551A0C"/>
    <w:rPr>
      <w:i/>
      <w:iCs/>
      <w:color w:val="0F4761" w:themeColor="accent1" w:themeShade="BF"/>
    </w:rPr>
  </w:style>
  <w:style w:type="character" w:styleId="Istaknutareferenca">
    <w:name w:val="Intense Reference"/>
    <w:basedOn w:val="Zadanifontodlomka"/>
    <w:uiPriority w:val="32"/>
    <w:qFormat/>
    <w:rsid w:val="00551A0C"/>
    <w:rPr>
      <w:b/>
      <w:bCs/>
      <w:smallCaps/>
      <w:color w:val="0F4761" w:themeColor="accent1" w:themeShade="BF"/>
      <w:spacing w:val="5"/>
    </w:rPr>
  </w:style>
  <w:style w:type="table" w:styleId="Reetkatablice">
    <w:name w:val="Table Grid"/>
    <w:basedOn w:val="Obinatablica"/>
    <w:uiPriority w:val="59"/>
    <w:rsid w:val="001764F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7871D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871D4"/>
  </w:style>
  <w:style w:type="paragraph" w:styleId="Podnoje">
    <w:name w:val="footer"/>
    <w:basedOn w:val="Normal"/>
    <w:link w:val="PodnojeChar"/>
    <w:uiPriority w:val="99"/>
    <w:unhideWhenUsed/>
    <w:rsid w:val="007871D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871D4"/>
  </w:style>
  <w:style w:type="character" w:styleId="Hiperveza">
    <w:name w:val="Hyperlink"/>
    <w:basedOn w:val="Zadanifontodlomka"/>
    <w:uiPriority w:val="99"/>
    <w:unhideWhenUsed/>
    <w:rsid w:val="00CE04E7"/>
    <w:rPr>
      <w:color w:val="467886" w:themeColor="hyperlink"/>
      <w:u w:val="single"/>
    </w:rPr>
  </w:style>
  <w:style w:type="character" w:styleId="Nerijeenospominjanje">
    <w:name w:val="Unresolved Mention"/>
    <w:basedOn w:val="Zadanifontodlomka"/>
    <w:uiPriority w:val="99"/>
    <w:semiHidden/>
    <w:unhideWhenUsed/>
    <w:rsid w:val="00CE0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wisstransfer.com/d/c15540e0-9845-43e1-9e1f-41c545fb830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wisstransfer.com/d/023044cf-3e10-4b41-b854-504bff0d373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wisstransfer.com/d/1deb35c1-3b17-443c-9c92-8ac44421df2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wisstransfer.com/d/59e234be-4adb-49ef-9f03-51624f9f6d05" TargetMode="External"/><Relationship Id="rId4" Type="http://schemas.openxmlformats.org/officeDocument/2006/relationships/webSettings" Target="webSettings.xml"/><Relationship Id="rId9" Type="http://schemas.openxmlformats.org/officeDocument/2006/relationships/hyperlink" Target="https://www.swisstransfer.com/d/c3f6dde8-4074-4a08-a069-cf939625a298" TargetMode="External"/><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10</Pages>
  <Words>3407</Words>
  <Characters>19420</Characters>
  <Application>Microsoft Office Word</Application>
  <DocSecurity>0</DocSecurity>
  <Lines>161</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Popović</dc:creator>
  <cp:keywords/>
  <dc:description/>
  <cp:lastModifiedBy>Maja Popović</cp:lastModifiedBy>
  <cp:revision>20</cp:revision>
  <dcterms:created xsi:type="dcterms:W3CDTF">2025-06-30T09:57:00Z</dcterms:created>
  <dcterms:modified xsi:type="dcterms:W3CDTF">2025-06-30T11:29:00Z</dcterms:modified>
</cp:coreProperties>
</file>